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A332F" w14:textId="22E81FE4" w:rsidR="0061094B" w:rsidRPr="0061094B" w:rsidRDefault="0061094B" w:rsidP="0061094B">
      <w:pPr>
        <w:jc w:val="center"/>
        <w:rPr>
          <w:b/>
          <w:bCs/>
        </w:rPr>
      </w:pPr>
      <w:r w:rsidRPr="0061094B">
        <w:rPr>
          <w:b/>
          <w:bCs/>
        </w:rPr>
        <w:drawing>
          <wp:inline distT="0" distB="0" distL="0" distR="0" wp14:anchorId="666E0F9F" wp14:editId="15AA0B62">
            <wp:extent cx="771525" cy="1066800"/>
            <wp:effectExtent l="0" t="0" r="9525" b="0"/>
            <wp:docPr id="1523372675"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372675"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4A6A658B" w14:textId="37837389" w:rsidR="0061094B" w:rsidRPr="0061094B" w:rsidRDefault="0061094B" w:rsidP="0061094B">
      <w:pPr>
        <w:jc w:val="center"/>
      </w:pPr>
      <w:r w:rsidRPr="0061094B">
        <w:rPr>
          <w:b/>
          <w:bCs/>
        </w:rPr>
        <w:br/>
        <w:t>кваліфікаційно-дисциплінарна комісія прокурорів</w:t>
      </w:r>
    </w:p>
    <w:p w14:paraId="6EC66CAB" w14:textId="77777777" w:rsidR="0061094B" w:rsidRPr="0061094B" w:rsidRDefault="0061094B" w:rsidP="0061094B">
      <w:pPr>
        <w:jc w:val="center"/>
      </w:pPr>
    </w:p>
    <w:p w14:paraId="4D43E0E5" w14:textId="77777777" w:rsidR="0061094B" w:rsidRPr="0061094B" w:rsidRDefault="0061094B" w:rsidP="0061094B">
      <w:pPr>
        <w:jc w:val="center"/>
      </w:pPr>
      <w:r w:rsidRPr="0061094B">
        <w:rPr>
          <w:b/>
          <w:bCs/>
        </w:rPr>
        <w:t>РІШЕННЯ</w:t>
      </w:r>
      <w:r w:rsidRPr="0061094B">
        <w:rPr>
          <w:b/>
          <w:bCs/>
        </w:rPr>
        <w:br/>
        <w:t>№6 дп-25</w:t>
      </w:r>
    </w:p>
    <w:p w14:paraId="401785F0" w14:textId="77777777" w:rsidR="0061094B" w:rsidRPr="0061094B" w:rsidRDefault="0061094B" w:rsidP="0061094B">
      <w:pPr>
        <w:jc w:val="center"/>
      </w:pPr>
      <w:r w:rsidRPr="0061094B">
        <w:rPr>
          <w:b/>
          <w:bCs/>
        </w:rPr>
        <w:t>08 січня 2025</w:t>
      </w:r>
    </w:p>
    <w:p w14:paraId="617A0C5F" w14:textId="77777777" w:rsidR="0061094B" w:rsidRPr="0061094B" w:rsidRDefault="0061094B" w:rsidP="0061094B">
      <w:r w:rsidRPr="0061094B">
        <w:rPr>
          <w:b/>
          <w:bCs/>
        </w:rPr>
        <w:t>Київ</w:t>
      </w:r>
    </w:p>
    <w:p w14:paraId="22397D98" w14:textId="77777777" w:rsidR="0061094B" w:rsidRPr="0061094B" w:rsidRDefault="0061094B" w:rsidP="0061094B">
      <w:r w:rsidRPr="0061094B">
        <w:rPr>
          <w:b/>
          <w:bCs/>
        </w:rPr>
        <w:t>Про закриття дисциплінарного провадження стосовно прокурора Ківерцівського відділу Луцької окружної прокуратури Волинської області Янковського С.О.</w:t>
      </w:r>
    </w:p>
    <w:p w14:paraId="1293E4F9" w14:textId="77777777" w:rsidR="0061094B" w:rsidRPr="0061094B" w:rsidRDefault="0061094B" w:rsidP="0061094B"/>
    <w:p w14:paraId="4EC3D323" w14:textId="77777777" w:rsidR="0061094B" w:rsidRPr="0061094B" w:rsidRDefault="0061094B" w:rsidP="0061094B">
      <w:r w:rsidRPr="0061094B">
        <w:t xml:space="preserve">Кваліфікаційно-дисциплінарна комісія прокурорів (далі – Комісія) у складі: головуючого – </w:t>
      </w:r>
      <w:proofErr w:type="spellStart"/>
      <w:r w:rsidRPr="0061094B">
        <w:t>Радзівона</w:t>
      </w:r>
      <w:proofErr w:type="spellEnd"/>
      <w:r w:rsidRPr="0061094B">
        <w:t xml:space="preserve"> М.О., членів Комісії: </w:t>
      </w:r>
      <w:proofErr w:type="spellStart"/>
      <w:r w:rsidRPr="0061094B">
        <w:t>Бобровник</w:t>
      </w:r>
      <w:proofErr w:type="spellEnd"/>
      <w:r w:rsidRPr="0061094B">
        <w:t xml:space="preserve"> С.В., </w:t>
      </w:r>
      <w:proofErr w:type="spellStart"/>
      <w:r w:rsidRPr="0061094B">
        <w:t>Булулукова</w:t>
      </w:r>
      <w:proofErr w:type="spellEnd"/>
      <w:r w:rsidRPr="0061094B">
        <w:t xml:space="preserve"> О.Ю., Гарбузи Н.В., Коваль К.П., </w:t>
      </w:r>
      <w:proofErr w:type="spellStart"/>
      <w:r w:rsidRPr="0061094B">
        <w:t>Куриленка</w:t>
      </w:r>
      <w:proofErr w:type="spellEnd"/>
      <w:r w:rsidRPr="0061094B">
        <w:t xml:space="preserve"> Д.В., </w:t>
      </w:r>
      <w:proofErr w:type="spellStart"/>
      <w:r w:rsidRPr="0061094B">
        <w:t>Мавроді</w:t>
      </w:r>
      <w:proofErr w:type="spellEnd"/>
      <w:r w:rsidRPr="0061094B">
        <w:t xml:space="preserve"> В.В., </w:t>
      </w:r>
      <w:proofErr w:type="spellStart"/>
      <w:r w:rsidRPr="0061094B">
        <w:t>Міхеда</w:t>
      </w:r>
      <w:proofErr w:type="spellEnd"/>
      <w:r w:rsidRPr="0061094B">
        <w:t xml:space="preserve"> О.В., </w:t>
      </w:r>
      <w:proofErr w:type="spellStart"/>
      <w:r w:rsidRPr="0061094B">
        <w:t>Мнишенко</w:t>
      </w:r>
      <w:proofErr w:type="spellEnd"/>
      <w:r w:rsidRPr="0061094B">
        <w:t xml:space="preserve"> Є.С., Степанової Т.В., розглянувши висновок про наявність дисциплінарного проступку в діях прокурора Ківерцівського відділу Луцької окружної прокуратури Волинської області Янковського С.О. (далі – прокурор Янковський С.О.) у дисциплінарному провадженні № 07/3/2-413дс-55дп-24,</w:t>
      </w:r>
    </w:p>
    <w:p w14:paraId="4987C5C6" w14:textId="77777777" w:rsidR="0061094B" w:rsidRPr="0061094B" w:rsidRDefault="0061094B" w:rsidP="0061094B">
      <w:r w:rsidRPr="0061094B">
        <w:t> </w:t>
      </w:r>
    </w:p>
    <w:p w14:paraId="78BB1185" w14:textId="77777777" w:rsidR="0061094B" w:rsidRPr="0061094B" w:rsidRDefault="0061094B" w:rsidP="0061094B">
      <w:r w:rsidRPr="0061094B">
        <w:rPr>
          <w:b/>
          <w:bCs/>
        </w:rPr>
        <w:t>УСТАНОВИЛА:</w:t>
      </w:r>
    </w:p>
    <w:p w14:paraId="3B9C1E4B" w14:textId="77777777" w:rsidR="0061094B" w:rsidRPr="0061094B" w:rsidRDefault="0061094B" w:rsidP="0061094B">
      <w:r w:rsidRPr="0061094B">
        <w:rPr>
          <w:b/>
          <w:bCs/>
        </w:rPr>
        <w:t> </w:t>
      </w:r>
    </w:p>
    <w:p w14:paraId="6F42EA33" w14:textId="77777777" w:rsidR="0061094B" w:rsidRPr="0061094B" w:rsidRDefault="0061094B" w:rsidP="0061094B">
      <w:r w:rsidRPr="0061094B">
        <w:rPr>
          <w:b/>
          <w:bCs/>
        </w:rPr>
        <w:t>1. Відомості про прокурора, стосовно якого здійснюється дисциплінарне провадження</w:t>
      </w:r>
    </w:p>
    <w:p w14:paraId="751FA740" w14:textId="77777777" w:rsidR="0061094B" w:rsidRPr="0061094B" w:rsidRDefault="0061094B" w:rsidP="0061094B">
      <w:r w:rsidRPr="0061094B">
        <w:rPr>
          <w:b/>
          <w:bCs/>
        </w:rPr>
        <w:t> </w:t>
      </w:r>
    </w:p>
    <w:p w14:paraId="5A6044D9" w14:textId="77777777" w:rsidR="0061094B" w:rsidRPr="0061094B" w:rsidRDefault="0061094B" w:rsidP="0061094B">
      <w:r w:rsidRPr="0061094B">
        <w:t>Янковський Сергій Олександрович в органах прокуратури працював з вересня 1998 року до грудня 2015 року та працює з січня 2017 року по теперішній час. На посаді прокурора Ківерцівського відділу Луцької окружної прокуратури Волинської області працює з 15 березня 2021 року (наказ керівника Волинської обласної прокуратури від 12 березня 2021 року №178к).</w:t>
      </w:r>
    </w:p>
    <w:p w14:paraId="3A3E29C0" w14:textId="77777777" w:rsidR="0061094B" w:rsidRPr="0061094B" w:rsidRDefault="0061094B" w:rsidP="0061094B">
      <w:r w:rsidRPr="0061094B">
        <w:lastRenderedPageBreak/>
        <w:t>Присягу працівника прокуратури Янковський С.О. склав 23 січня 2017 року, з положеннями Кодексу професійної етики та поведінки прокурорів ознайомлений 20 вересня 2017 року.</w:t>
      </w:r>
    </w:p>
    <w:p w14:paraId="7DD47A52" w14:textId="77777777" w:rsidR="0061094B" w:rsidRPr="0061094B" w:rsidRDefault="0061094B" w:rsidP="0061094B">
      <w:r w:rsidRPr="0061094B">
        <w:t>Характеризується позитивно, дисциплінарних стягнень не має.</w:t>
      </w:r>
    </w:p>
    <w:p w14:paraId="5B65983E" w14:textId="77777777" w:rsidR="0061094B" w:rsidRPr="0061094B" w:rsidRDefault="0061094B" w:rsidP="0061094B">
      <w:r w:rsidRPr="0061094B">
        <w:rPr>
          <w:b/>
          <w:bCs/>
        </w:rPr>
        <w:t> </w:t>
      </w:r>
    </w:p>
    <w:p w14:paraId="638E777C" w14:textId="77777777" w:rsidR="0061094B" w:rsidRPr="0061094B" w:rsidRDefault="0061094B" w:rsidP="0061094B">
      <w:r w:rsidRPr="0061094B">
        <w:rPr>
          <w:b/>
          <w:bCs/>
        </w:rPr>
        <w:t> </w:t>
      </w:r>
    </w:p>
    <w:p w14:paraId="6B8ABEA4" w14:textId="77777777" w:rsidR="0061094B" w:rsidRPr="0061094B" w:rsidRDefault="0061094B" w:rsidP="0061094B">
      <w:r w:rsidRPr="0061094B">
        <w:rPr>
          <w:b/>
          <w:bCs/>
        </w:rPr>
        <w:t>2. Відомості щодо етапів дисциплінарного провадження</w:t>
      </w:r>
    </w:p>
    <w:p w14:paraId="44C07750" w14:textId="77777777" w:rsidR="0061094B" w:rsidRPr="0061094B" w:rsidRDefault="0061094B" w:rsidP="0061094B">
      <w:r w:rsidRPr="0061094B">
        <w:t>До Комісії 16 травня 2024 року надійшла дисциплінарна скарга виконувача обов’язків керівника Генеральної інспекції Офісу Генерального прокурора Дзюби І.І. про вчинення прокурором Ківерцівського відділу Луцької окружної прокуратури Волинської області Янковським С.О. дисциплінарного проступку.</w:t>
      </w:r>
    </w:p>
    <w:p w14:paraId="26AE1AE5" w14:textId="77777777" w:rsidR="0061094B" w:rsidRPr="0061094B" w:rsidRDefault="0061094B" w:rsidP="0061094B">
      <w:r w:rsidRPr="0061094B">
        <w:t xml:space="preserve">За допомогою автоматизованої системи дисциплінарна скарга розподілена члену Комісії </w:t>
      </w:r>
      <w:proofErr w:type="spellStart"/>
      <w:r w:rsidRPr="0061094B">
        <w:t>Отвіновському</w:t>
      </w:r>
      <w:proofErr w:type="spellEnd"/>
      <w:r w:rsidRPr="0061094B">
        <w:t xml:space="preserve"> П.Л., яким 20 травня 2024 року прийнято рішення про відкриття дисциплінарного провадження № 07/3/2-413дс-55дп-24.</w:t>
      </w:r>
    </w:p>
    <w:p w14:paraId="004A8D13" w14:textId="77777777" w:rsidR="0061094B" w:rsidRPr="0061094B" w:rsidRDefault="0061094B" w:rsidP="0061094B">
      <w:r w:rsidRPr="0061094B">
        <w:t xml:space="preserve">Окрім цього, до Комісії 20 травня 2024 року надійшла дисциплінарна скарга виконувача обов’язків керівника Волинської обласної прокуратури </w:t>
      </w:r>
      <w:proofErr w:type="spellStart"/>
      <w:r w:rsidRPr="0061094B">
        <w:t>Губчака</w:t>
      </w:r>
      <w:proofErr w:type="spellEnd"/>
      <w:r w:rsidRPr="0061094B">
        <w:t xml:space="preserve"> О.В. про вчинення дисциплінарного проступку прокурором Янковським С.О.</w:t>
      </w:r>
    </w:p>
    <w:p w14:paraId="4712C920" w14:textId="77777777" w:rsidR="0061094B" w:rsidRPr="0061094B" w:rsidRDefault="0061094B" w:rsidP="0061094B">
      <w:r w:rsidRPr="0061094B">
        <w:t xml:space="preserve">За допомогою автоматизованої системи дисциплінарна скарга розподілена члену Комісії </w:t>
      </w:r>
      <w:proofErr w:type="spellStart"/>
      <w:r w:rsidRPr="0061094B">
        <w:t>Отвіновському</w:t>
      </w:r>
      <w:proofErr w:type="spellEnd"/>
      <w:r w:rsidRPr="0061094B">
        <w:t xml:space="preserve"> П.Л., яким прийнято рішення про відкриття дисциплінарного провадження № 07/3/2-422дс-58дп-24.</w:t>
      </w:r>
    </w:p>
    <w:p w14:paraId="36BAA572" w14:textId="77777777" w:rsidR="0061094B" w:rsidRPr="0061094B" w:rsidRDefault="0061094B" w:rsidP="0061094B">
      <w:r w:rsidRPr="0061094B">
        <w:t>Комісією 29 травня 2024 року прийнято рішення № 70дп-24 про об’єднання дисциплінарних проваджень № 07/3/2-413дс-55дп-24 та № 07/3/2-422дс-58дп-24 стосовно прокурора Янковського С.О. в одне провадження за № 07/3/2-413дс-55дп-24.</w:t>
      </w:r>
    </w:p>
    <w:p w14:paraId="3169DFF4" w14:textId="77777777" w:rsidR="0061094B" w:rsidRPr="0061094B" w:rsidRDefault="0061094B" w:rsidP="0061094B">
      <w:r w:rsidRPr="0061094B">
        <w:t>Автоматизованою системою розподілу 03 червня 2024 року об’єднане дисциплінарне провадження № 07/3/2-413дс-55дп-24 стосовно прокурора Янковського С.О. </w:t>
      </w:r>
      <w:proofErr w:type="spellStart"/>
      <w:r w:rsidRPr="0061094B">
        <w:t>розподілено</w:t>
      </w:r>
      <w:proofErr w:type="spellEnd"/>
      <w:r w:rsidRPr="0061094B">
        <w:t xml:space="preserve"> члену Комісії </w:t>
      </w:r>
      <w:proofErr w:type="spellStart"/>
      <w:r w:rsidRPr="0061094B">
        <w:t>Отвіновському</w:t>
      </w:r>
      <w:proofErr w:type="spellEnd"/>
      <w:r w:rsidRPr="0061094B">
        <w:t xml:space="preserve"> П.Л.</w:t>
      </w:r>
    </w:p>
    <w:p w14:paraId="45C16FCD" w14:textId="77777777" w:rsidR="0061094B" w:rsidRPr="0061094B" w:rsidRDefault="0061094B" w:rsidP="0061094B">
      <w:r w:rsidRPr="0061094B">
        <w:t>За результатами перевірки членом Комісії 13 серпня 2024 року складено висновок про наявність дисциплінарного проступку в діях прокурора</w:t>
      </w:r>
      <w:r w:rsidRPr="0061094B">
        <w:br/>
        <w:t>Янковського С.О., який разом з матеріалами дисциплінарного провадження передано на розгляд Комісії.</w:t>
      </w:r>
    </w:p>
    <w:p w14:paraId="28EAF559" w14:textId="77777777" w:rsidR="0061094B" w:rsidRPr="0061094B" w:rsidRDefault="0061094B" w:rsidP="0061094B">
      <w:r w:rsidRPr="0061094B">
        <w:t xml:space="preserve">26.08.2024 розгляд висновку Комісією відкладено у зв’язку з неявкою прокурора Янковського С.О. та, ураховуючи вимоги пункту 108 Положення про порядок роботи відповідного органу, що здійснює дисциплінарне провадження, </w:t>
      </w:r>
      <w:r w:rsidRPr="0061094B">
        <w:lastRenderedPageBreak/>
        <w:t>ухвалено протокольне рішення про продовження розгляду висновку на один місяць.</w:t>
      </w:r>
    </w:p>
    <w:p w14:paraId="58D3240F" w14:textId="77777777" w:rsidR="0061094B" w:rsidRPr="0061094B" w:rsidRDefault="0061094B" w:rsidP="0061094B">
      <w:r w:rsidRPr="0061094B">
        <w:t xml:space="preserve">Надалі, у зв’язку з припиненням повноважень членів Комісії та сформуванням її нового складу, 05.12.2024 автоматизованою системою розподілу дисциплінарне провадження стосовно прокурора Янковського С.О. </w:t>
      </w:r>
      <w:proofErr w:type="spellStart"/>
      <w:r w:rsidRPr="0061094B">
        <w:t>розподілено</w:t>
      </w:r>
      <w:proofErr w:type="spellEnd"/>
      <w:r w:rsidRPr="0061094B">
        <w:t xml:space="preserve"> члену Комісії </w:t>
      </w:r>
      <w:proofErr w:type="spellStart"/>
      <w:r w:rsidRPr="0061094B">
        <w:t>Мавроді</w:t>
      </w:r>
      <w:proofErr w:type="spellEnd"/>
      <w:r w:rsidRPr="0061094B">
        <w:t xml:space="preserve"> В.В.</w:t>
      </w:r>
    </w:p>
    <w:p w14:paraId="371B2D4A" w14:textId="77777777" w:rsidR="0061094B" w:rsidRPr="0061094B" w:rsidRDefault="0061094B" w:rsidP="0061094B">
      <w:r w:rsidRPr="0061094B">
        <w:t>Далі скаржників та прокурора повторно своєчасно та належним чином повідомлено про час і місце проведення засідання Комісії.</w:t>
      </w:r>
    </w:p>
    <w:p w14:paraId="28A5418E" w14:textId="77777777" w:rsidR="0061094B" w:rsidRPr="0061094B" w:rsidRDefault="0061094B" w:rsidP="0061094B">
      <w:r w:rsidRPr="0061094B">
        <w:t>08.01.2025 у засіданні взяв участь прокурор Янковський С.О., від скаржників участь у засіданні взяли прокурор відділу запобігання правопорушенням в органах прокуратури управління внутрішньої безпеки Генеральної інспекції Офісу Генерального прокурора ОСОБА 1 та начальник відділу кадрової роботи та державної служби Волинської обласної прокуратури ОСОБА 2.</w:t>
      </w:r>
    </w:p>
    <w:p w14:paraId="66D0BDF9" w14:textId="77777777" w:rsidR="0061094B" w:rsidRPr="0061094B" w:rsidRDefault="0061094B" w:rsidP="0061094B">
      <w:r w:rsidRPr="0061094B">
        <w:rPr>
          <w:b/>
          <w:bCs/>
        </w:rPr>
        <w:t> </w:t>
      </w:r>
    </w:p>
    <w:p w14:paraId="7114EE0B" w14:textId="77777777" w:rsidR="0061094B" w:rsidRPr="0061094B" w:rsidRDefault="0061094B" w:rsidP="0061094B">
      <w:r w:rsidRPr="0061094B">
        <w:rPr>
          <w:b/>
          <w:bCs/>
        </w:rPr>
        <w:t>3. Зміст дисциплінарної скарги</w:t>
      </w:r>
    </w:p>
    <w:p w14:paraId="4AFD0E1D" w14:textId="77777777" w:rsidR="0061094B" w:rsidRPr="0061094B" w:rsidRDefault="0061094B" w:rsidP="0061094B">
      <w:r w:rsidRPr="0061094B">
        <w:t>Скаржники зазначили про те, що Волинською обласною прокуратурою проведено службове розслідування за повідомленням виконувача обов’язків керівника Генеральної інспекції Офісу Генерального прокурора про можливі неправомірні дії прокурора Янковського С.О., що наведені у зверненні начальника Волинського обласного територіального центру комплектування та соціальної підтримки (далі – Волинський ОТЦК та СП) ОСОБА 3.</w:t>
      </w:r>
    </w:p>
    <w:p w14:paraId="69133A96" w14:textId="77777777" w:rsidR="0061094B" w:rsidRPr="0061094B" w:rsidRDefault="0061094B" w:rsidP="0061094B">
      <w:r w:rsidRPr="0061094B">
        <w:t>Під час службового розслідування встановлено непоодинокі факти вчинення Янковським С.О. дій, що відповідно до статті 43 Закону України</w:t>
      </w:r>
      <w:r w:rsidRPr="0061094B">
        <w:br/>
        <w:t>№ 1697-VII є підставою для притягнення його до дисциплінарної відповідальності, а саме: публічні негативні висловлювався щодо корупційних рішень, дій працівників Волинського ОТЦК та СП, так і в Міністерстві оборони України (далі - МОУ); надання неправдивої інформації з приводу житлових умов, приватизаційних процесів, використання службової адреси</w:t>
      </w:r>
      <w:r w:rsidRPr="0061094B">
        <w:br/>
        <w:t>Янковським С.О., його батьком та братом, як особистої, представництва в суді інтересів батька, можливого вчинення кримінального правопорушення тощо. Зазначені систематичні дії прокурором Янковським С.О. з 2021 до 2024 року спрямовані на безпідставне отримання житла від МОУ.</w:t>
      </w:r>
    </w:p>
    <w:p w14:paraId="21BB7458" w14:textId="77777777" w:rsidR="0061094B" w:rsidRPr="0061094B" w:rsidRDefault="0061094B" w:rsidP="0061094B">
      <w:r w:rsidRPr="0061094B">
        <w:t>З огляду на викладене, на думку скаржників, у діях Янковського С.О. вбачаються ознаки дисциплінарного проступку, передбачені пунктами 5, 6, 8 частини першої статті 43 Закону № 1697</w:t>
      </w:r>
      <w:r w:rsidRPr="0061094B">
        <w:noBreakHyphen/>
        <w:t xml:space="preserve">VII та просять притягнути його до дисциплінарної відповідальності у зв’язку вчиненням дій, що порочать звання </w:t>
      </w:r>
      <w:r w:rsidRPr="0061094B">
        <w:lastRenderedPageBreak/>
        <w:t>прокурора і можуть викликати сумнів у його об’єктивності, неупередженості та незалежності, у чесності та непідкупності органів прокуратури, а також систематичне (два і більше разів протягом одного року) грубе порушення правил прокурорської етики,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2F6B245E" w14:textId="77777777" w:rsidR="0061094B" w:rsidRPr="0061094B" w:rsidRDefault="0061094B" w:rsidP="0061094B">
      <w:r w:rsidRPr="0061094B">
        <w:t>Таким чином дисциплінарні скарги, складені скаржниками охоплюють цілий комплекс дій, які умовно пов’язані між собою, але не розділені в залежності від виду дисциплінарного проступку, як такого.</w:t>
      </w:r>
    </w:p>
    <w:p w14:paraId="3C5F002B" w14:textId="77777777" w:rsidR="0061094B" w:rsidRPr="0061094B" w:rsidRDefault="0061094B" w:rsidP="0061094B">
      <w:r w:rsidRPr="0061094B">
        <w:t>Зі змісту скарг можливо виділити наступні дії, вчинені Янковським С.О. які містять ознаки дисциплінарного проступку (дисциплінарних проступків) на думку скаржників. А саме:</w:t>
      </w:r>
    </w:p>
    <w:p w14:paraId="2396392E" w14:textId="77777777" w:rsidR="0061094B" w:rsidRPr="0061094B" w:rsidRDefault="0061094B" w:rsidP="0061094B">
      <w:r w:rsidRPr="0061094B">
        <w:t>-       представництво інтересів в суді свого батька ОСОБА 4;</w:t>
      </w:r>
    </w:p>
    <w:p w14:paraId="551C5F18" w14:textId="77777777" w:rsidR="0061094B" w:rsidRPr="0061094B" w:rsidRDefault="0061094B" w:rsidP="0061094B">
      <w:r w:rsidRPr="0061094B">
        <w:t>-       надання неправдивої інформації з метою поліпшення житлових умов;</w:t>
      </w:r>
    </w:p>
    <w:p w14:paraId="3C78FD33" w14:textId="77777777" w:rsidR="0061094B" w:rsidRPr="0061094B" w:rsidRDefault="0061094B" w:rsidP="0061094B">
      <w:r w:rsidRPr="0061094B">
        <w:t>-       направлення та підписання листів як посадова особа органів прокуратури на адреси СВ Луцького РУП ГУНП у Волинській області та на адресу Генеральної прокуратури в приватних інтересах та інтересах сім’ї;</w:t>
      </w:r>
    </w:p>
    <w:p w14:paraId="0896736F" w14:textId="77777777" w:rsidR="0061094B" w:rsidRPr="0061094B" w:rsidRDefault="0061094B" w:rsidP="0061094B">
      <w:r w:rsidRPr="0061094B">
        <w:t>-  використання поштової адреси Ківерцівського відділу Луцької окружної прокуратури Волинської області в особистих приватних інтересах та інтересах близьких осіб (батька та брата);</w:t>
      </w:r>
    </w:p>
    <w:p w14:paraId="0ED71E01" w14:textId="77777777" w:rsidR="0061094B" w:rsidRPr="0061094B" w:rsidRDefault="0061094B" w:rsidP="0061094B">
      <w:r w:rsidRPr="0061094B">
        <w:t>-  публічне висловлювання на телепередачі Громадського інтерактивного телебачення (</w:t>
      </w:r>
      <w:proofErr w:type="spellStart"/>
      <w:r w:rsidRPr="0061094B">
        <w:t>YouTube</w:t>
      </w:r>
      <w:proofErr w:type="spellEnd"/>
      <w:r w:rsidRPr="0061094B">
        <w:t>-каналі) стосовно рішень, дій чи бездіяльності посадових осіб Волинського ОТЦК та СП.</w:t>
      </w:r>
    </w:p>
    <w:p w14:paraId="6DA6B413" w14:textId="77777777" w:rsidR="0061094B" w:rsidRPr="0061094B" w:rsidRDefault="0061094B" w:rsidP="0061094B">
      <w:r w:rsidRPr="0061094B">
        <w:rPr>
          <w:b/>
          <w:bCs/>
        </w:rPr>
        <w:t>4. Обставини, встановлені під час здійснення дисциплінарного провадження</w:t>
      </w:r>
    </w:p>
    <w:p w14:paraId="2F572115" w14:textId="77777777" w:rsidR="0061094B" w:rsidRPr="0061094B" w:rsidRDefault="0061094B" w:rsidP="0061094B">
      <w:r w:rsidRPr="0061094B">
        <w:t xml:space="preserve">Заслухавши доповідача – члена Комісії </w:t>
      </w:r>
      <w:proofErr w:type="spellStart"/>
      <w:r w:rsidRPr="0061094B">
        <w:t>Мавроді</w:t>
      </w:r>
      <w:proofErr w:type="spellEnd"/>
      <w:r w:rsidRPr="0061094B">
        <w:t xml:space="preserve"> В.В., який детально доповів висновок від 13 серпня 2024 року за №07/03/2-413дс-55дп-24, складений членом попереднього скликання Кваліфікаційно-дисциплінарної комісії прокурорів </w:t>
      </w:r>
      <w:proofErr w:type="spellStart"/>
      <w:r w:rsidRPr="0061094B">
        <w:t>Отвіновським</w:t>
      </w:r>
      <w:proofErr w:type="spellEnd"/>
      <w:r w:rsidRPr="0061094B">
        <w:t xml:space="preserve"> П.Л., заслухавши пояснення прокурора</w:t>
      </w:r>
      <w:r w:rsidRPr="0061094B">
        <w:br/>
        <w:t>Янковського С.О., представників скаржників – ОСОБА 1 та ОСОБА 2, вивчивши висновок, дослідивши матеріали дисциплінарного провадження, Комісія встановила таке.</w:t>
      </w:r>
    </w:p>
    <w:p w14:paraId="3C9CF6EC" w14:textId="77777777" w:rsidR="0061094B" w:rsidRPr="0061094B" w:rsidRDefault="0061094B" w:rsidP="0061094B">
      <w:r w:rsidRPr="0061094B">
        <w:rPr>
          <w:b/>
          <w:bCs/>
          <w:i/>
          <w:iCs/>
        </w:rPr>
        <w:t> </w:t>
      </w:r>
    </w:p>
    <w:p w14:paraId="6CB9A2D5" w14:textId="77777777" w:rsidR="0061094B" w:rsidRPr="0061094B" w:rsidRDefault="0061094B" w:rsidP="0061094B">
      <w:r w:rsidRPr="0061094B">
        <w:rPr>
          <w:b/>
          <w:bCs/>
          <w:i/>
          <w:iCs/>
        </w:rPr>
        <w:lastRenderedPageBreak/>
        <w:t>4.1. Щодо обставин та фактів представництва інтересів в суді свого батька ОСОБА 4</w:t>
      </w:r>
    </w:p>
    <w:p w14:paraId="28A8C32F" w14:textId="77777777" w:rsidR="0061094B" w:rsidRPr="0061094B" w:rsidRDefault="0061094B" w:rsidP="0061094B">
      <w:r w:rsidRPr="0061094B">
        <w:t>Комісією з’ясовано, що батько прокурора Янковського С.О. ОСОБА 4 є військовим пенсіонером, взятим на облік осіб, які потребують поліпшення житлових умов в складі сім’ї з 2 осіб (синів: Янковського С.О. та ОСОБА 5).</w:t>
      </w:r>
    </w:p>
    <w:p w14:paraId="6D54BB03" w14:textId="77777777" w:rsidR="0061094B" w:rsidRPr="0061094B" w:rsidRDefault="0061094B" w:rsidP="0061094B">
      <w:r w:rsidRPr="0061094B">
        <w:t>У зв’язку з неможливістю самостійно реалізовувати свої права у судовому порядку, з метою вирішення питань щодо поліпшення житлових умов,</w:t>
      </w:r>
      <w:r w:rsidRPr="0061094B">
        <w:br/>
        <w:t xml:space="preserve">ОСОБА 4 29.07.2021 видав прокурору Янковському С.О. довіреність, якою уповноважив представляти власні інтереси у Волинському ОТЦК та СП, </w:t>
      </w:r>
      <w:proofErr w:type="spellStart"/>
      <w:r w:rsidRPr="0061094B">
        <w:t>квартирно</w:t>
      </w:r>
      <w:proofErr w:type="spellEnd"/>
      <w:r w:rsidRPr="0061094B">
        <w:t>-експлуатаційних органах та військових частинах.  З пояснень Янковського С.О. батько ОСОБА 4, не мав змоги самостійно займатися зазначеним питанням, так як мав намір виїхати за кордон на тривалий час, і в період з 02.08.2021 до 09.07.2023 перебував за межами України. Представляв за дорученням інтереси свого батька прокурор Янковський С.О.</w:t>
      </w:r>
    </w:p>
    <w:p w14:paraId="6697533B" w14:textId="77777777" w:rsidR="0061094B" w:rsidRPr="0061094B" w:rsidRDefault="0061094B" w:rsidP="0061094B">
      <w:r w:rsidRPr="0061094B">
        <w:t>Також Янковський С.О. у порушення вимог статті 58 Кодексу адміністративного судочинства України (далі – КАС України), а саме щодо неможливості прокурором бути представником в суді інших осіб, неодноразово здійснював представництво в суді інтересів свого батька в адміністративних справах </w:t>
      </w:r>
      <w:r w:rsidRPr="0061094B">
        <w:rPr>
          <w:i/>
          <w:iCs/>
        </w:rPr>
        <w:t>№ конфіденційна інформація</w:t>
      </w:r>
      <w:r w:rsidRPr="0061094B">
        <w:t>, </w:t>
      </w:r>
      <w:r w:rsidRPr="0061094B">
        <w:rPr>
          <w:i/>
          <w:iCs/>
        </w:rPr>
        <w:t>№ конфіденційна інформація</w:t>
      </w:r>
      <w:r w:rsidRPr="0061094B">
        <w:t>,</w:t>
      </w:r>
      <w:r w:rsidRPr="0061094B">
        <w:br/>
      </w:r>
      <w:r w:rsidRPr="0061094B">
        <w:rPr>
          <w:i/>
          <w:iCs/>
        </w:rPr>
        <w:t>№ конфіденційна інформація</w:t>
      </w:r>
      <w:r w:rsidRPr="0061094B">
        <w:t>, та  </w:t>
      </w:r>
      <w:r w:rsidRPr="0061094B">
        <w:rPr>
          <w:i/>
          <w:iCs/>
        </w:rPr>
        <w:t>№ конфіденційна інформація</w:t>
      </w:r>
      <w:r w:rsidRPr="0061094B">
        <w:t>.</w:t>
      </w:r>
    </w:p>
    <w:p w14:paraId="5660E310" w14:textId="77777777" w:rsidR="0061094B" w:rsidRPr="0061094B" w:rsidRDefault="0061094B" w:rsidP="0061094B">
      <w:r w:rsidRPr="0061094B">
        <w:t>У період перебування ОСОБА 4 за кордоном до Волинського окружного адміністративного суду від його імені (ймовірно Янковським С.О.) подавались позовні заяви, заяви про зміну (доповнення) вжитих заходів забезпечення позову від 06.01.2023, про видачу виконавчого листа від 17.05.2023, про виправлення описки у виконавчому листі від 03.07.2023, про вжиття заходів забезпечення від 23.05.2023 року, клопотання від 03.07.2023 тощо.</w:t>
      </w:r>
    </w:p>
    <w:p w14:paraId="5DF3B47A" w14:textId="77777777" w:rsidR="0061094B" w:rsidRPr="0061094B" w:rsidRDefault="0061094B" w:rsidP="0061094B">
      <w:r w:rsidRPr="0061094B">
        <w:t> </w:t>
      </w:r>
    </w:p>
    <w:p w14:paraId="695F9A17" w14:textId="77777777" w:rsidR="0061094B" w:rsidRPr="0061094B" w:rsidRDefault="0061094B" w:rsidP="0061094B">
      <w:r w:rsidRPr="0061094B">
        <w:t> </w:t>
      </w:r>
    </w:p>
    <w:p w14:paraId="13A7422B" w14:textId="77777777" w:rsidR="0061094B" w:rsidRPr="0061094B" w:rsidRDefault="0061094B" w:rsidP="0061094B">
      <w:r w:rsidRPr="0061094B">
        <w:t>При цьому Янковський С.О. після ознайомлення з матеріалами адміністративних справ залишав відповідні розписки, зокрема у справах</w:t>
      </w:r>
      <w:r w:rsidRPr="0061094B">
        <w:br/>
      </w:r>
      <w:r w:rsidRPr="0061094B">
        <w:rPr>
          <w:i/>
          <w:iCs/>
        </w:rPr>
        <w:t>№ конфіденційна інформація</w:t>
      </w:r>
      <w:r w:rsidRPr="0061094B">
        <w:t> та </w:t>
      </w:r>
      <w:r w:rsidRPr="0061094B">
        <w:rPr>
          <w:i/>
          <w:iCs/>
        </w:rPr>
        <w:t>№ конфіденційна інформація</w:t>
      </w:r>
      <w:r w:rsidRPr="0061094B">
        <w:t>. Крім цього, Янковський С.О. отримував як представник копію ухвали суду від 12 липня 2023 року у справі </w:t>
      </w:r>
      <w:r w:rsidRPr="0061094B">
        <w:rPr>
          <w:i/>
          <w:iCs/>
        </w:rPr>
        <w:t>№ конфіденційна інформація</w:t>
      </w:r>
      <w:r w:rsidRPr="0061094B">
        <w:t>, про що свідчить розписка від 13 липня 2023 року.</w:t>
      </w:r>
    </w:p>
    <w:p w14:paraId="12A22EFC" w14:textId="77777777" w:rsidR="0061094B" w:rsidRPr="0061094B" w:rsidRDefault="0061094B" w:rsidP="0061094B">
      <w:r w:rsidRPr="0061094B">
        <w:t xml:space="preserve">Матеріалами службового розслідування встановлено, що ухвалою Волинського окружного адміністративного суду від 03 серпня 2023 року у задоволенні клопотання позивача ОСОБА 4 про участь у судовому засіданні довіреної особи </w:t>
      </w:r>
      <w:r w:rsidRPr="0061094B">
        <w:lastRenderedPageBreak/>
        <w:t>– Янковського С.О. відмовлено. Відмовляючи у задоволенні клопотання суд дійшов висновку та мотивував це тим, що посвідчена нотаріальна довіреність від 29 липня 2021 року стосується здійснення представництва у Волинському ОТЦК та СП. Повноваження на представництво ОСОБА 4 в інших органах, у тому числі у Волинському окружному адміністративному суді у Янковського С.О. належним чином оформлена не була.</w:t>
      </w:r>
    </w:p>
    <w:p w14:paraId="72F13856" w14:textId="77777777" w:rsidR="0061094B" w:rsidRPr="0061094B" w:rsidRDefault="0061094B" w:rsidP="0061094B">
      <w:r w:rsidRPr="0061094B">
        <w:t>Також під час службового розслідування отримано від Волинського науково-дослідного експертно-криміналістичного центру МВС України висновок експертного дослідження </w:t>
      </w:r>
      <w:r w:rsidRPr="0061094B">
        <w:rPr>
          <w:i/>
          <w:iCs/>
        </w:rPr>
        <w:t>конфіденційна інформація</w:t>
      </w:r>
      <w:r w:rsidRPr="0061094B">
        <w:t>, згідно з яким рукописні записи на визначених у дослідженні документах ОСОБА 4 (завірені копії паспорта, рукописні записи на копіях виписок з протоколу засідання житлової комісії, рукописні записи на копіях клопотань в адміністративній справі, рукописні записи на копії заяви про долучення доказів, рукописні записи на копії листа Волинського ОТЦК та СП від </w:t>
      </w:r>
      <w:r w:rsidRPr="0061094B">
        <w:rPr>
          <w:i/>
          <w:iCs/>
        </w:rPr>
        <w:t>конфіденційна інформація</w:t>
      </w:r>
      <w:r w:rsidRPr="0061094B">
        <w:t>, рукописні записи не копіях листів Волинського ОТЦК та СП від </w:t>
      </w:r>
      <w:r w:rsidRPr="0061094B">
        <w:rPr>
          <w:i/>
          <w:iCs/>
        </w:rPr>
        <w:t>конфіденційна інформація</w:t>
      </w:r>
      <w:r w:rsidRPr="0061094B">
        <w:t> та від </w:t>
      </w:r>
      <w:r w:rsidRPr="0061094B">
        <w:rPr>
          <w:i/>
          <w:iCs/>
        </w:rPr>
        <w:t>конфіденційна інформація</w:t>
      </w:r>
      <w:r w:rsidRPr="0061094B">
        <w:t> та інше) та рукописні записи виконані від імені Янковського С.О. (рукописні записи у заяві Янковського С.О. від </w:t>
      </w:r>
      <w:r w:rsidRPr="0061094B">
        <w:rPr>
          <w:i/>
          <w:iCs/>
        </w:rPr>
        <w:t>конфіденційна інформація</w:t>
      </w:r>
      <w:r w:rsidRPr="0061094B">
        <w:t> керівнику обласної прокуратури про виплату матеріальної допомоги для оздоровлення; рукописні записи у заяві Янковського С.О. від </w:t>
      </w:r>
      <w:r w:rsidRPr="0061094B">
        <w:rPr>
          <w:i/>
          <w:iCs/>
        </w:rPr>
        <w:t> конфіденційна інформація</w:t>
      </w:r>
      <w:r w:rsidRPr="0061094B">
        <w:t> керівнику обласної прокуратури про виплату грошової компенсації невикористаної частини щорічної відпустки за </w:t>
      </w:r>
      <w:r w:rsidRPr="0061094B">
        <w:rPr>
          <w:i/>
          <w:iCs/>
        </w:rPr>
        <w:t> конфіденційна інформація</w:t>
      </w:r>
      <w:r w:rsidRPr="0061094B">
        <w:t> рік та інші) виконані однією особою.</w:t>
      </w:r>
    </w:p>
    <w:p w14:paraId="2B0B1D53" w14:textId="77777777" w:rsidR="0061094B" w:rsidRPr="0061094B" w:rsidRDefault="0061094B" w:rsidP="0061094B">
      <w:r w:rsidRPr="0061094B">
        <w:t>На запитання експерту, чи виконані однією особою підписи від імені ОСОБА 4, розміщені у документах - новій редакції позовної заяви від 05.12.2022 (</w:t>
      </w:r>
      <w:proofErr w:type="spellStart"/>
      <w:r w:rsidRPr="0061094B">
        <w:t>арк</w:t>
      </w:r>
      <w:proofErr w:type="spellEnd"/>
      <w:r w:rsidRPr="0061094B">
        <w:t>. 30 справи </w:t>
      </w:r>
      <w:r w:rsidRPr="0061094B">
        <w:rPr>
          <w:i/>
          <w:iCs/>
        </w:rPr>
        <w:t>№ конфіденційна інформація</w:t>
      </w:r>
      <w:r w:rsidRPr="0061094B">
        <w:t> за позовом ОСОБА 4); позовній заяві від 23.05.2023 (аркуш 31 справи </w:t>
      </w:r>
      <w:r w:rsidRPr="0061094B">
        <w:rPr>
          <w:i/>
          <w:iCs/>
        </w:rPr>
        <w:t>№ конфіденційна інформація</w:t>
      </w:r>
      <w:r w:rsidRPr="0061094B">
        <w:t> за позовом ОСОБА 4); відповіді на відзив від 17.06.2023 (</w:t>
      </w:r>
      <w:proofErr w:type="spellStart"/>
      <w:r w:rsidRPr="0061094B">
        <w:t>арк</w:t>
      </w:r>
      <w:proofErr w:type="spellEnd"/>
      <w:r w:rsidRPr="0061094B">
        <w:t>. 156 справи </w:t>
      </w:r>
      <w:r w:rsidRPr="0061094B">
        <w:rPr>
          <w:i/>
          <w:iCs/>
        </w:rPr>
        <w:t>№ конфіденційна інформація</w:t>
      </w:r>
      <w:r w:rsidRPr="0061094B">
        <w:t> за позовом ОСОБА 4); апеляційній скарзі від 16.09.2023 (</w:t>
      </w:r>
      <w:proofErr w:type="spellStart"/>
      <w:r w:rsidRPr="0061094B">
        <w:t>арк</w:t>
      </w:r>
      <w:proofErr w:type="spellEnd"/>
      <w:r w:rsidRPr="0061094B">
        <w:t>. 251 справи </w:t>
      </w:r>
      <w:r w:rsidRPr="0061094B">
        <w:rPr>
          <w:i/>
          <w:iCs/>
        </w:rPr>
        <w:t>№ конфіденційна інформація</w:t>
      </w:r>
      <w:r w:rsidRPr="0061094B">
        <w:t> за позовом ОСОБА 4) та підписи, виконані від імені Янковського Сергія Олександровича у документах та копіях документів, що надані на дослідження, відповісти у висновку не виявилось можливим.</w:t>
      </w:r>
    </w:p>
    <w:p w14:paraId="6470CA26" w14:textId="77777777" w:rsidR="0061094B" w:rsidRPr="0061094B" w:rsidRDefault="0061094B" w:rsidP="0061094B">
      <w:r w:rsidRPr="0061094B">
        <w:t>Як убачається із сталої судової практики Верховного Суду (постанови ВП ВС від 13.03.2018 у справі № 910/23346/16, від 21.03.2018 у справі</w:t>
      </w:r>
      <w:r w:rsidRPr="0061094B">
        <w:br/>
        <w:t xml:space="preserve">№ 916/3283/16, постанова КГС ВС від 27.07.2018 у справі № 910/9224/17, ухвала КГС ВС від 21.06.2018 у справі № 904/9163/17) за правовою природою представництво в суді є правовідносинами, в яких одна особа (представник) на підставі певних повноважень виступає від імені іншої особи (довірителя) і виконує процесуальні дії в суді в її інтересах, набуваючи для неї прав та </w:t>
      </w:r>
      <w:r w:rsidRPr="0061094B">
        <w:lastRenderedPageBreak/>
        <w:t>обов’язків. При цьому ВС виснував, що будь-яка процесуальна дія в суді однієї особи в інтересах іншої особи, внаслідок якої вона набуває певних прав та обов’язків (у тому числі підписання та/або подання певного процесуального документа до суду) є представництвом.</w:t>
      </w:r>
    </w:p>
    <w:p w14:paraId="5607FB34" w14:textId="77777777" w:rsidR="0061094B" w:rsidRPr="0061094B" w:rsidRDefault="0061094B" w:rsidP="0061094B">
      <w:r w:rsidRPr="0061094B">
        <w:t>Таким чином обставини, викладені у скарзі щодо представництва, у тому числі в суді, прокурором Янковським С.О. інтересів свого батька</w:t>
      </w:r>
      <w:r w:rsidRPr="0061094B">
        <w:br/>
        <w:t>ОСОБА 4 знайшли своє підтвердження.</w:t>
      </w:r>
    </w:p>
    <w:p w14:paraId="0B3CED35" w14:textId="77777777" w:rsidR="0061094B" w:rsidRPr="0061094B" w:rsidRDefault="0061094B" w:rsidP="0061094B">
      <w:r w:rsidRPr="0061094B">
        <w:t> </w:t>
      </w:r>
    </w:p>
    <w:p w14:paraId="3B64D2A3" w14:textId="77777777" w:rsidR="0061094B" w:rsidRPr="0061094B" w:rsidRDefault="0061094B" w:rsidP="0061094B">
      <w:r w:rsidRPr="0061094B">
        <w:rPr>
          <w:b/>
          <w:bCs/>
          <w:i/>
          <w:iCs/>
        </w:rPr>
        <w:t>4.2. Щодо надання неправдивої інформації з метою поліпшення житлових умов.</w:t>
      </w:r>
    </w:p>
    <w:p w14:paraId="25F17C87" w14:textId="77777777" w:rsidR="0061094B" w:rsidRPr="0061094B" w:rsidRDefault="0061094B" w:rsidP="0061094B">
      <w:r w:rsidRPr="0061094B">
        <w:t>Будучи обізнаний з усіма документами житлової справи, переслідуючи мету отримання житла від МОУ приховував від житлової комісії Волинського ОТЦК та СП (далі - житлова комісія) дійсні обставини, що стосуються можливості поліпшення житлових умов батьку, йому та його брату.</w:t>
      </w:r>
    </w:p>
    <w:p w14:paraId="3C42FB32" w14:textId="77777777" w:rsidR="0061094B" w:rsidRPr="0061094B" w:rsidRDefault="0061094B" w:rsidP="0061094B">
      <w:r w:rsidRPr="0061094B">
        <w:t>Прокурор Янковський С.О., свідомо вводив в оману житлову комісію, надавав недостовірні дані з приводу необхідності поліпшення житлових умов батьку, йому та брату. З цією ж метою для створення уяви щодо наявності законних підстав для отримання квартири Янковський С.О. також ввів в оману спеціаліста Ківерцівського відділу Луцької окружної прокуратури Волинської області ОСОБА 6 та працівників Волинського ОТЦК та СП.</w:t>
      </w:r>
    </w:p>
    <w:p w14:paraId="70AB70D2" w14:textId="77777777" w:rsidR="0061094B" w:rsidRPr="0061094B" w:rsidRDefault="0061094B" w:rsidP="0061094B">
      <w:r w:rsidRPr="0061094B">
        <w:t>Так, прокурор Янковський С.О., знаючи, що ОСОБА 6 має у власності квартиру, у якій ніхто не проживає, восени 2022 року, а згодом і у березні 2023 року, запропонував взяти її в оренду на місяць. ОСОБА 6 та Янковський С.О. домовилися, що, оскільки квартира потребує ремонту, орендна плата буде сплачуватися в рахунок компенсації комунальних послуг.</w:t>
      </w:r>
    </w:p>
    <w:p w14:paraId="7C142950" w14:textId="77777777" w:rsidR="0061094B" w:rsidRPr="0061094B" w:rsidRDefault="0061094B" w:rsidP="0061094B">
      <w:r w:rsidRPr="0061094B">
        <w:t>Отримавши ключі від квартири, Янковський С.О. запросив працівників Волинського ОТЦК та СП для обстеження житлових умов, представляючи квартиру ОСОБА 6 як своє орендоване місце проживання разом з ОСОБА 4 та ОСОБА 5. Таким чином, він створив передумови для визнання їх такими, що потребують поліпшення житлових умов. На наступний день після отримання ключів він повернув їх ОСОБА 6, пояснивши, що квартира його не влаштовує.</w:t>
      </w:r>
    </w:p>
    <w:p w14:paraId="2C81DA2D" w14:textId="77777777" w:rsidR="0061094B" w:rsidRPr="0061094B" w:rsidRDefault="0061094B" w:rsidP="0061094B">
      <w:r w:rsidRPr="0061094B">
        <w:t>Слід зазначити, що прокурор Янковський С.О. двічі використовував квартиру ОСОБА 6, і за результатами обстеження Волинським ОТЦК та СП було складено дві довідки про перевірку житлових умов Янковського О.П. від </w:t>
      </w:r>
      <w:r w:rsidRPr="0061094B">
        <w:rPr>
          <w:i/>
          <w:iCs/>
        </w:rPr>
        <w:t> конфіденційна інформація</w:t>
      </w:r>
      <w:r w:rsidRPr="0061094B">
        <w:t> та </w:t>
      </w:r>
      <w:r w:rsidRPr="0061094B">
        <w:rPr>
          <w:i/>
          <w:iCs/>
        </w:rPr>
        <w:t> конфіденційна інформація</w:t>
      </w:r>
      <w:r w:rsidRPr="0061094B">
        <w:t>.</w:t>
      </w:r>
    </w:p>
    <w:p w14:paraId="0C9BAA6C" w14:textId="77777777" w:rsidR="0061094B" w:rsidRPr="0061094B" w:rsidRDefault="0061094B" w:rsidP="0061094B">
      <w:r w:rsidRPr="0061094B">
        <w:lastRenderedPageBreak/>
        <w:t>Декларації Янковського С.О. за 2022 і 2023 роки підтверджують, що він не проживав у зазначеній квартирі з братом і батьком, оскільки єдиним об'єктом нерухомості, яким користується Янковський С.О., його дружина та діти з 2020 року, є будинок у </w:t>
      </w:r>
      <w:r w:rsidRPr="0061094B">
        <w:rPr>
          <w:i/>
          <w:iCs/>
        </w:rPr>
        <w:t>конфіденційна інформація</w:t>
      </w:r>
      <w:r w:rsidRPr="0061094B">
        <w:t>, власником якого є його матір – ОСОБА 7.</w:t>
      </w:r>
    </w:p>
    <w:p w14:paraId="4AE59BF1" w14:textId="77777777" w:rsidR="0061094B" w:rsidRPr="0061094B" w:rsidRDefault="0061094B" w:rsidP="0061094B">
      <w:r w:rsidRPr="0061094B">
        <w:t>Житлова комісія Волинського ОТЦК та СП була обізнана про те, що Янковський С.О. обіймає посаду прокурора, оскільки в матеріалах справи ОСОБА 4 наявні довідки з місця роботи прокурора, які він особисто неодноразово надавав.</w:t>
      </w:r>
    </w:p>
    <w:p w14:paraId="659C5AEB" w14:textId="77777777" w:rsidR="0061094B" w:rsidRPr="0061094B" w:rsidRDefault="0061094B" w:rsidP="0061094B">
      <w:r w:rsidRPr="0061094B">
        <w:t>Сім'я ОСОБА 4</w:t>
      </w:r>
      <w:r w:rsidRPr="0061094B">
        <w:rPr>
          <w:i/>
          <w:iCs/>
        </w:rPr>
        <w:t> конфіденційна інформація</w:t>
      </w:r>
      <w:r w:rsidRPr="0061094B">
        <w:t> приватизувала на трьох осіб (дружина та два сини) надану йому МОУ квартиру в </w:t>
      </w:r>
      <w:r w:rsidRPr="0061094B">
        <w:rPr>
          <w:i/>
          <w:iCs/>
        </w:rPr>
        <w:t> конфіденційна інформація</w:t>
      </w:r>
      <w:r w:rsidRPr="0061094B">
        <w:t>. Проте, Янковський С.О. як представник батька не повідомив житлову комісію про цей факт, а подав довідку до ОТЦК та СП, яка містила недостовірні відомості щодо неучасті у приватизації житла Янковським С.О. та ОСОБА 5 (брат Янковського С.О.). Таким чином, він приховав факт використання права на приватизацію державного житла, що суттєво вплинуло на прийняття рішення про виділення житлового приміщення, зокрема його площі.</w:t>
      </w:r>
    </w:p>
    <w:p w14:paraId="3A58D891" w14:textId="77777777" w:rsidR="0061094B" w:rsidRPr="0061094B" w:rsidRDefault="0061094B" w:rsidP="0061094B">
      <w:r w:rsidRPr="0061094B">
        <w:t>Таким чином, обставини, які свідчать про свідоме введення прокурором Янковським С.О. в оману житлової комісії Волинського ОТЦК та СП шляхом надання недостовірних даних для отримання житлових привілеїв для себе, свого батька та брата, знайшли своє підтвердження.</w:t>
      </w:r>
    </w:p>
    <w:p w14:paraId="7D78FB6D" w14:textId="77777777" w:rsidR="0061094B" w:rsidRPr="0061094B" w:rsidRDefault="0061094B" w:rsidP="0061094B">
      <w:r w:rsidRPr="0061094B">
        <w:t>Станом на теперішній час Третій слідчий відділ ТУ ДБР у м. Львові, дислокований у м. Луцьку, здійснює досудове розслідування у кримінальному провадженні </w:t>
      </w:r>
      <w:r w:rsidRPr="0061094B">
        <w:rPr>
          <w:i/>
          <w:iCs/>
        </w:rPr>
        <w:t>№ конфіденційна інформація</w:t>
      </w:r>
      <w:r w:rsidRPr="0061094B">
        <w:t> за ознаками кримінальних правопорушень, передбачених ч. 3 ст. 190 та ч. 4 ст. 358 КК України, щодо можливих протиправних дій, вчинених прокурором Ківерцівського відділу Луцької окружної прокуратури Янковським С.О. Досудове розслідування наразі триває.</w:t>
      </w:r>
    </w:p>
    <w:p w14:paraId="2552931D" w14:textId="77777777" w:rsidR="0061094B" w:rsidRPr="0061094B" w:rsidRDefault="0061094B" w:rsidP="0061094B">
      <w:r w:rsidRPr="0061094B">
        <w:rPr>
          <w:b/>
          <w:bCs/>
          <w:i/>
          <w:iCs/>
        </w:rPr>
        <w:t> </w:t>
      </w:r>
    </w:p>
    <w:p w14:paraId="6BE28597" w14:textId="77777777" w:rsidR="0061094B" w:rsidRPr="0061094B" w:rsidRDefault="0061094B" w:rsidP="0061094B">
      <w:r w:rsidRPr="0061094B">
        <w:rPr>
          <w:b/>
          <w:bCs/>
          <w:i/>
          <w:iCs/>
        </w:rPr>
        <w:t>4.3. Щодо направлення та підписання листів як посадова особа органів прокуратури на адреси СВ Луцького РУП ГУНП у Волинській області та на адресу Генеральної прокуратури в приватних інтересах та інтересах сім’ї.</w:t>
      </w:r>
    </w:p>
    <w:p w14:paraId="6C2BEBB0" w14:textId="77777777" w:rsidR="0061094B" w:rsidRPr="0061094B" w:rsidRDefault="0061094B" w:rsidP="0061094B">
      <w:r w:rsidRPr="0061094B">
        <w:t>За колективною заявою, підписаною в грудні 2022 року Янковським С.О., ОСОБА 4, ОСОБА 5, про вчинення злочину службовими особами Волинського ОТЦК та СП, СВ Луцького РУП ГУНП у Волинській області здійснює досудове розслідування у кримінальному провадженні </w:t>
      </w:r>
      <w:r w:rsidRPr="0061094B">
        <w:rPr>
          <w:i/>
          <w:iCs/>
        </w:rPr>
        <w:t>№ конфіденційна інформація</w:t>
      </w:r>
      <w:r w:rsidRPr="0061094B">
        <w:t xml:space="preserve"> за ознаками кримінальних правопорушень, передбачених частиною другою статті </w:t>
      </w:r>
      <w:r w:rsidRPr="0061094B">
        <w:lastRenderedPageBreak/>
        <w:t>366, частиною першою статті 358, частиною першою статті 384, частиною другою статті 364 КК України.</w:t>
      </w:r>
    </w:p>
    <w:p w14:paraId="6BFDA643" w14:textId="77777777" w:rsidR="0061094B" w:rsidRPr="0061094B" w:rsidRDefault="0061094B" w:rsidP="0061094B">
      <w:r w:rsidRPr="0061094B">
        <w:t>При цьому, у згаданій заяві незважаючи на те, що вона стосувалась приватних інтересів батька та його синів, заявник Янковський С.О. ідентифікував себе, як посадова особа – прокурор Ківерцівського відділу Луцької окружної прокуратури.</w:t>
      </w:r>
    </w:p>
    <w:p w14:paraId="7CE044C2" w14:textId="77777777" w:rsidR="0061094B" w:rsidRPr="0061094B" w:rsidRDefault="0061094B" w:rsidP="0061094B">
      <w:r w:rsidRPr="0061094B">
        <w:t>У червні 2023 року Янковським С.О. на адресу Генерального прокурора надіслано скаргу про невнесення Волинською спеціалізованою прокуратурою у військовій та оборонній сфері Західного регіону відомостей до ЄРДР.</w:t>
      </w:r>
    </w:p>
    <w:p w14:paraId="42BAC063" w14:textId="77777777" w:rsidR="0061094B" w:rsidRPr="0061094B" w:rsidRDefault="0061094B" w:rsidP="0061094B">
      <w:r w:rsidRPr="0061094B">
        <w:t>Матеріали службового розслідування засвідчують, що зазначені документи також стосувалися приватних інтересів прокурора та його сім'ї, проте Янковський С.О. підписав їх, підкреслюючи своє службове становище як посадової особи органів прокуратури.</w:t>
      </w:r>
    </w:p>
    <w:p w14:paraId="11735DD3" w14:textId="77777777" w:rsidR="0061094B" w:rsidRPr="0061094B" w:rsidRDefault="0061094B" w:rsidP="0061094B">
      <w:r w:rsidRPr="0061094B">
        <w:rPr>
          <w:b/>
          <w:bCs/>
          <w:i/>
          <w:iCs/>
        </w:rPr>
        <w:t> </w:t>
      </w:r>
    </w:p>
    <w:p w14:paraId="11E3228D" w14:textId="77777777" w:rsidR="0061094B" w:rsidRPr="0061094B" w:rsidRDefault="0061094B" w:rsidP="0061094B">
      <w:r w:rsidRPr="0061094B">
        <w:rPr>
          <w:b/>
          <w:bCs/>
          <w:i/>
          <w:iCs/>
        </w:rPr>
        <w:t>4.4. Щодо використання поштової адреси Ківерцівського відділу Луцької окружної прокуратури Волинської області в особистих приватних інтересах та інтересах близьких осіб (батька та брата).</w:t>
      </w:r>
    </w:p>
    <w:p w14:paraId="51B125DB" w14:textId="77777777" w:rsidR="0061094B" w:rsidRPr="0061094B" w:rsidRDefault="0061094B" w:rsidP="0061094B">
      <w:r w:rsidRPr="0061094B">
        <w:t>Уся кореспонденція, що стосувалася власних інтересів Янковського С.О., у тому числі при представленні інтересів свого батька, а саме щодо кримінального провадження (листи з копіями процесуальних рішень, повістки), позовної діяльності, звернень та відповідей на них, а також запитів від імені ОСОБА 4, скеровувалася не на адресу місця проживання чи реєстрації прокурора Янковського С.О. або його батька, а на поштову адресу Ківерцівського відділу Луцької окружної прокуратури Волинської області. Це відбувалося тому, що Янковський С.О. вказував адресу прокуратури на відповідних листах і заявах приватного характеру.</w:t>
      </w:r>
    </w:p>
    <w:p w14:paraId="140629F6" w14:textId="77777777" w:rsidR="0061094B" w:rsidRPr="0061094B" w:rsidRDefault="0061094B" w:rsidP="0061094B">
      <w:r w:rsidRPr="0061094B">
        <w:t>Таким чином, факти систематичного використання прокурором Янковським С.О. службової поштової адреси Ківерцівського відділу Луцької окружної прокуратури Волинської області у своїх приватних інтересах та інтересах своїх близьких осіб (батька та брата) знайшли своє підтвердження.</w:t>
      </w:r>
    </w:p>
    <w:p w14:paraId="4B848F51" w14:textId="77777777" w:rsidR="0061094B" w:rsidRPr="0061094B" w:rsidRDefault="0061094B" w:rsidP="0061094B">
      <w:r w:rsidRPr="0061094B">
        <w:t> </w:t>
      </w:r>
    </w:p>
    <w:p w14:paraId="377B052C" w14:textId="77777777" w:rsidR="0061094B" w:rsidRPr="0061094B" w:rsidRDefault="0061094B" w:rsidP="0061094B">
      <w:r w:rsidRPr="0061094B">
        <w:rPr>
          <w:b/>
          <w:bCs/>
          <w:i/>
          <w:iCs/>
        </w:rPr>
        <w:t>4.5. Щодо публічного висловлювання на телепередачі Громадського інтерактивного телебачення (</w:t>
      </w:r>
      <w:proofErr w:type="spellStart"/>
      <w:r w:rsidRPr="0061094B">
        <w:rPr>
          <w:b/>
          <w:bCs/>
          <w:i/>
          <w:iCs/>
        </w:rPr>
        <w:t>YouTube</w:t>
      </w:r>
      <w:proofErr w:type="spellEnd"/>
      <w:r w:rsidRPr="0061094B">
        <w:rPr>
          <w:b/>
          <w:bCs/>
          <w:i/>
          <w:iCs/>
        </w:rPr>
        <w:t>-каналі) стосовно рішень, дій чи бездіяльності посадових осіб Волинського ОТЦК та СП.</w:t>
      </w:r>
    </w:p>
    <w:p w14:paraId="05822E4C" w14:textId="77777777" w:rsidR="0061094B" w:rsidRPr="0061094B" w:rsidRDefault="0061094B" w:rsidP="0061094B">
      <w:r w:rsidRPr="0061094B">
        <w:t xml:space="preserve">На телепередачі Громадського інтерактивного телебачення за назвою «Чому Волинський центр комплектування не виділяє житло військовим згідно </w:t>
      </w:r>
      <w:r w:rsidRPr="0061094B">
        <w:lastRenderedPageBreak/>
        <w:t>правил?» (</w:t>
      </w:r>
      <w:hyperlink r:id="rId5" w:history="1">
        <w:r w:rsidRPr="0061094B">
          <w:rPr>
            <w:rStyle w:val="ae"/>
          </w:rPr>
          <w:t>https://www.youtube.corn/watch?v=syksqMEge_U</w:t>
        </w:r>
      </w:hyperlink>
      <w:r w:rsidRPr="0061094B">
        <w:t>), 21 травня 2023 року Янковський С.О. дав інтерв’ю та допустив окремі висловлювання, зокрема:</w:t>
      </w:r>
    </w:p>
    <w:p w14:paraId="6E36CDC2" w14:textId="77777777" w:rsidR="0061094B" w:rsidRPr="0061094B" w:rsidRDefault="0061094B" w:rsidP="0061094B">
      <w:r w:rsidRPr="0061094B">
        <w:t>«Так, в дійсності хочу повідомити вам про те, що...про факти корупції, які з інформації, яку я отримав, зібрав, дають мені в повному обсязі казати про дані факти, як у Волинському ОТЦК та СП, так і в Міністерстві оборони»;</w:t>
      </w:r>
    </w:p>
    <w:p w14:paraId="47807580" w14:textId="77777777" w:rsidR="0061094B" w:rsidRPr="0061094B" w:rsidRDefault="0061094B" w:rsidP="0061094B">
      <w:r w:rsidRPr="0061094B">
        <w:t>«Однак напевно Волинський ТЦК та СП та Міністерство оборони живе в якійсь паралельній реальності, в іншому, я не можу сказати, якій, їм дозволяє ця паралельна реальність не виконувати норми Конституції України, законів України, підзаконних нормативних правових актів. Все це їм, сказати, по- простому кажучи, плювати, на ці норми, на Основний закон, Основний Закон, за який зараз б’ється наша держава, ми б’ємося, наші захисники. У Волинському ТЦК та СП та Міністерством оборони в особі комісії з контролю це все не виконується. Їм Конституція, вибачте на слові, як, певно, мій погляд із тих обставин, що я з’ясував, це туалетний папір, яким можна підтерти. Кажу речі своїми іменами»;</w:t>
      </w:r>
    </w:p>
    <w:p w14:paraId="26288A3D" w14:textId="77777777" w:rsidR="0061094B" w:rsidRPr="0061094B" w:rsidRDefault="0061094B" w:rsidP="0061094B">
      <w:r w:rsidRPr="0061094B">
        <w:t>«Що з військовослужбовців, які перебувають на черзі, які хочуть отримати належне їм житло безкоштовно, з державного фонду житлового, вимагають хабар в певному розмірі від ринкової вартості даного житла, вона доходить до 50%»;</w:t>
      </w:r>
    </w:p>
    <w:p w14:paraId="7C4C1EB9" w14:textId="77777777" w:rsidR="0061094B" w:rsidRPr="0061094B" w:rsidRDefault="0061094B" w:rsidP="0061094B">
      <w:r w:rsidRPr="0061094B">
        <w:t> </w:t>
      </w:r>
    </w:p>
    <w:p w14:paraId="0F4393E0" w14:textId="77777777" w:rsidR="0061094B" w:rsidRPr="0061094B" w:rsidRDefault="0061094B" w:rsidP="0061094B">
      <w:r w:rsidRPr="0061094B">
        <w:t xml:space="preserve">«І вважаю, що дану норму треба поширити не лише на воєнкомів обласних центрів, а і на комісії з контролю. Ось... Панове великі генерали, напевно, там, землі під ногами не відчувають, </w:t>
      </w:r>
      <w:proofErr w:type="spellStart"/>
      <w:r w:rsidRPr="0061094B">
        <w:t>розприділяють</w:t>
      </w:r>
      <w:proofErr w:type="spellEnd"/>
      <w:r w:rsidRPr="0061094B">
        <w:t xml:space="preserve"> квартири не по закону, а по </w:t>
      </w:r>
      <w:proofErr w:type="spellStart"/>
      <w:r w:rsidRPr="0061094B">
        <w:t>понятіях</w:t>
      </w:r>
      <w:proofErr w:type="spellEnd"/>
      <w:r w:rsidRPr="0061094B">
        <w:t>».</w:t>
      </w:r>
    </w:p>
    <w:p w14:paraId="2E8CA4CF" w14:textId="77777777" w:rsidR="0061094B" w:rsidRPr="0061094B" w:rsidRDefault="0061094B" w:rsidP="0061094B">
      <w:r w:rsidRPr="0061094B">
        <w:t>Указані вислови є публічними та стосуються рішень, дій чи бездіяльності посадових осіб Волинського ОТЦК та СП.</w:t>
      </w:r>
    </w:p>
    <w:p w14:paraId="649B6806" w14:textId="77777777" w:rsidR="0061094B" w:rsidRPr="0061094B" w:rsidRDefault="0061094B" w:rsidP="0061094B">
      <w:r w:rsidRPr="0061094B">
        <w:t>Статтею 21 Кодексу професійної етики та поведінки прокурорів вимагає від прокурора діяти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p>
    <w:p w14:paraId="38F28B51" w14:textId="77777777" w:rsidR="0061094B" w:rsidRPr="0061094B" w:rsidRDefault="0061094B" w:rsidP="0061094B">
      <w:r w:rsidRPr="0061094B">
        <w:t xml:space="preserve">Прокурору слід уникати особистих </w:t>
      </w:r>
      <w:proofErr w:type="spellStart"/>
      <w:r w:rsidRPr="0061094B">
        <w:t>зв’язків</w:t>
      </w:r>
      <w:proofErr w:type="spellEnd"/>
      <w:r w:rsidRPr="0061094B">
        <w:t>, фінансових і ділових взаємовідносин, що можуть вплинути на неупередженість і об’єктивність виконання професійних обов’язків, дискредитувати його як представника прокуратури,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4BD773CC" w14:textId="77777777" w:rsidR="0061094B" w:rsidRPr="0061094B" w:rsidRDefault="0061094B" w:rsidP="0061094B">
      <w:r w:rsidRPr="0061094B">
        <w:lastRenderedPageBreak/>
        <w:t xml:space="preserve">Поза службою поводитися </w:t>
      </w:r>
      <w:proofErr w:type="spellStart"/>
      <w:r w:rsidRPr="0061094B">
        <w:t>коректно</w:t>
      </w:r>
      <w:proofErr w:type="spellEnd"/>
      <w:r w:rsidRPr="0061094B">
        <w:t xml:space="preserve"> і пристойно. При з’ясуванні будь-яких обставин з представниками правоохоронних і контролюючих органів не використовувати свій службовий статус, у тому числі посвідчення прокурора з метою впливу на посадових осіб.</w:t>
      </w:r>
    </w:p>
    <w:p w14:paraId="23823CFE" w14:textId="77777777" w:rsidR="0061094B" w:rsidRPr="0061094B" w:rsidRDefault="0061094B" w:rsidP="0061094B">
      <w:r w:rsidRPr="0061094B">
        <w:t>З огляду на викладене, факти некоректної поведінки прокурора Янковського С.О. у відношенні службових осіб Волинського ОТЦК та СП, які мали публічний характер, також знайшли своє підтвердження.</w:t>
      </w:r>
    </w:p>
    <w:p w14:paraId="566A949E" w14:textId="77777777" w:rsidR="0061094B" w:rsidRPr="0061094B" w:rsidRDefault="0061094B" w:rsidP="0061094B">
      <w:r w:rsidRPr="0061094B">
        <w:rPr>
          <w:b/>
          <w:bCs/>
        </w:rPr>
        <w:t> </w:t>
      </w:r>
    </w:p>
    <w:p w14:paraId="51D46204" w14:textId="77777777" w:rsidR="0061094B" w:rsidRPr="0061094B" w:rsidRDefault="0061094B" w:rsidP="0061094B">
      <w:r w:rsidRPr="0061094B">
        <w:rPr>
          <w:b/>
          <w:bCs/>
        </w:rPr>
        <w:t>5. Пояснення прокурора Янковського С.О.</w:t>
      </w:r>
    </w:p>
    <w:p w14:paraId="5BC10D84" w14:textId="77777777" w:rsidR="0061094B" w:rsidRPr="0061094B" w:rsidRDefault="0061094B" w:rsidP="0061094B">
      <w:r w:rsidRPr="0061094B">
        <w:t>Прокурор Янковський С.О. не погодився із висновком про наявність у його діях дисциплінарного проступку і підтримав надані ним письмові пояснення.</w:t>
      </w:r>
    </w:p>
    <w:p w14:paraId="18306788" w14:textId="77777777" w:rsidR="0061094B" w:rsidRPr="0061094B" w:rsidRDefault="0061094B" w:rsidP="0061094B">
      <w:r w:rsidRPr="0061094B">
        <w:t>Янковський С.О. надсилав до Комісії заяви (клопотання) від 31.05.2023 та 09.12.2023, у яких просить закрити стосовно нього дисциплінарні провадження № 07/3/2-413дс-55дп-24 та № 07/3/2-422дс-58дп-24 від 20 травня 2024 року.</w:t>
      </w:r>
    </w:p>
    <w:p w14:paraId="1400996F" w14:textId="77777777" w:rsidR="0061094B" w:rsidRPr="0061094B" w:rsidRDefault="0061094B" w:rsidP="0061094B">
      <w:r w:rsidRPr="0061094B">
        <w:t>Згідно з вказаними заявами, Янковський С.О. вважає незаконними, дискримінаційними та упередженими дії Волинської обласної прокуратури щодо проведення службового розслідування на підставі письмового повідомлення начальника Волинського ОТЦК та СП.</w:t>
      </w:r>
    </w:p>
    <w:p w14:paraId="760B06AC" w14:textId="77777777" w:rsidR="0061094B" w:rsidRPr="0061094B" w:rsidRDefault="0061094B" w:rsidP="0061094B">
      <w:r w:rsidRPr="0061094B">
        <w:t>Зокрема, вказав про те, що службове розслідування проведено з метою його залякування, у боротьбі із корупцією у Волинському ОТЦК та СП при розподілі державного житлового фонду черговикам Луцького гарнізону, порушивши його незалежність як прокурора.</w:t>
      </w:r>
    </w:p>
    <w:p w14:paraId="200BDC0A" w14:textId="77777777" w:rsidR="0061094B" w:rsidRPr="0061094B" w:rsidRDefault="0061094B" w:rsidP="0061094B">
      <w:r w:rsidRPr="0061094B">
        <w:t>Повідомив, що доводи викладені в дисциплінарних скаргах вже перевірялись і за наслідками їх розгляду двічі приймались рішення про відмову у відкритті дисциплінарного провадження.</w:t>
      </w:r>
    </w:p>
    <w:p w14:paraId="02052050" w14:textId="77777777" w:rsidR="0061094B" w:rsidRPr="0061094B" w:rsidRDefault="0061094B" w:rsidP="0061094B">
      <w:r w:rsidRPr="0061094B">
        <w:t>Переконаний, що правовідносини які виникли з Волинським ОТЦК та СП перебувають у виключні компетенції суду. За наслідками судових спорів прийнято низку судових рішень на користь його батька та якими визнано незаконними дії і рішення Волинського ОТЦК та СП.</w:t>
      </w:r>
    </w:p>
    <w:p w14:paraId="19B544C7" w14:textId="77777777" w:rsidR="0061094B" w:rsidRPr="0061094B" w:rsidRDefault="0061094B" w:rsidP="0061094B">
      <w:r w:rsidRPr="0061094B">
        <w:t>Окрім цього, Янковський С.О. зазначив, що після звернення до Ради прокурорів щодо загрози його незалежності як прокурора, зі сторони Волинської обласної прокуратури здійснюється тиск та цькування його та рідних. Зокрема матір ОСОБА 7 (пропрацювала </w:t>
      </w:r>
      <w:r w:rsidRPr="0061094B">
        <w:rPr>
          <w:i/>
          <w:iCs/>
        </w:rPr>
        <w:t> конфіденційна інформація</w:t>
      </w:r>
      <w:r w:rsidRPr="0061094B">
        <w:t>) спочатку позбавили премії, а потім звільнили.</w:t>
      </w:r>
    </w:p>
    <w:p w14:paraId="5A1C441C" w14:textId="77777777" w:rsidR="0061094B" w:rsidRPr="0061094B" w:rsidRDefault="0061094B" w:rsidP="0061094B">
      <w:r w:rsidRPr="0061094B">
        <w:lastRenderedPageBreak/>
        <w:t>Водночас Янковський С.О. зазначив, що адреса прокуратури була вказана ймовірно для зручності листування та в зв’язку з близьким розташуванням поштового відділення. В адресі для направлення листів не зазначалось, що за розташуванням вказаної вулиці і номеру будинку знаходиться прокуратура, а відтак, він не використовував свій статус прокурора. Також Янковський С.О. пояснив, що фактично листи надходили на ім’я батька та що батько вказував таку адресу, перебуваючи за кордоном. Коли востаннє була вказана згадана адреса встановити неможливо як і особу, яка вказувала адресу для листування.</w:t>
      </w:r>
    </w:p>
    <w:p w14:paraId="096DD166" w14:textId="77777777" w:rsidR="0061094B" w:rsidRPr="0061094B" w:rsidRDefault="0061094B" w:rsidP="0061094B">
      <w:r w:rsidRPr="0061094B">
        <w:t>Наголосив на тому, що скаржники порушили його приватне право та втрутилися в його сімейне життя, житло і кореспонденцію його та його рідних.</w:t>
      </w:r>
    </w:p>
    <w:p w14:paraId="5506E6C2" w14:textId="77777777" w:rsidR="0061094B" w:rsidRPr="0061094B" w:rsidRDefault="0061094B" w:rsidP="0061094B">
      <w:r w:rsidRPr="0061094B">
        <w:t> </w:t>
      </w:r>
    </w:p>
    <w:p w14:paraId="04CF7CDE" w14:textId="77777777" w:rsidR="0061094B" w:rsidRPr="0061094B" w:rsidRDefault="0061094B" w:rsidP="0061094B">
      <w:r w:rsidRPr="0061094B">
        <w:rPr>
          <w:b/>
          <w:bCs/>
        </w:rPr>
        <w:t>6. Правові джерела, що підлягають застосуванню, та мотиви ухваленого Комісією рішення</w:t>
      </w:r>
    </w:p>
    <w:p w14:paraId="26F602B4" w14:textId="77777777" w:rsidR="0061094B" w:rsidRPr="0061094B" w:rsidRDefault="0061094B" w:rsidP="0061094B">
      <w:r w:rsidRPr="0061094B">
        <w:t>Надаючи юридичну оцінку діям прокурора Янковського С.О., Комісія виходить з наступного.</w:t>
      </w:r>
    </w:p>
    <w:p w14:paraId="46D273C1" w14:textId="77777777" w:rsidR="0061094B" w:rsidRPr="0061094B" w:rsidRDefault="0061094B" w:rsidP="0061094B">
      <w:r w:rsidRPr="0061094B">
        <w:t>Відповідно до частини другої статті 19 Конституції України, органи прокуратури та їх посадові особи зобов’язані діяти в межах повноважень та у спосіб, що передбачені Конституцією та законами України. Згідно з пунктом 1 частини першої статті 131-1 Конституції України, в Україні діє прокуратура, організація та порядок діяльності якої визначаються законом.</w:t>
      </w:r>
    </w:p>
    <w:p w14:paraId="12AF8E14" w14:textId="77777777" w:rsidR="0061094B" w:rsidRPr="0061094B" w:rsidRDefault="0061094B" w:rsidP="0061094B">
      <w:r w:rsidRPr="0061094B">
        <w:t>Правові засади організації і діяльності прокуратури, статус прокурорів, загальні права і обов’язки прокурора визначені Законом України «Про прокуратуру». Відповідно до частини третьої та пунктів 3, 4 частини четвертої статті 19 Закону України «Про прокуратуру», прокурор зобов’язаний неухильно додержуватися присяги прокурора, діяти лише на підставі, в межах та у спосіб, що передбачені Конституцією та законами України. Також прокурор повинен додержуватися правил етики, зокрема, не допускати поведінки, що дискредитує його як представника прокуратури та може зашкодити авторитету прокуратури.</w:t>
      </w:r>
    </w:p>
    <w:p w14:paraId="73EA5C5F" w14:textId="77777777" w:rsidR="0061094B" w:rsidRPr="0061094B" w:rsidRDefault="0061094B" w:rsidP="0061094B">
      <w:r w:rsidRPr="0061094B">
        <w:t>Прокурорам забороняється використовувати свої службові повноваження або своє становище та пов’язані з цим можливості для одержання неправомірної вигоди для себе чи інших осіб. Це включає використання будь-якого державного чи комунального майна або коштів в приватних інтересах (ст. 22 Закону України «Про запобігання корупції»).</w:t>
      </w:r>
    </w:p>
    <w:p w14:paraId="00E690D1" w14:textId="77777777" w:rsidR="0061094B" w:rsidRPr="0061094B" w:rsidRDefault="0061094B" w:rsidP="0061094B">
      <w:r w:rsidRPr="0061094B">
        <w:t xml:space="preserve">Стаття 4 Кодексу професійної етики та поведінки прокурорів встановлює, що основними принципами професійної етики та поведінки прокурорів є професійна честь і гідність, формування довіри до прокуратури, доброчесність, зразковість поведінки та дисциплінованість. Частини перша та друга статті 11 </w:t>
      </w:r>
      <w:r w:rsidRPr="0061094B">
        <w:lastRenderedPageBreak/>
        <w:t>цього Кодексу вимагають від прокурора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284E4F69" w14:textId="77777777" w:rsidR="0061094B" w:rsidRPr="0061094B" w:rsidRDefault="0061094B" w:rsidP="0061094B">
      <w:r w:rsidRPr="0061094B">
        <w:t xml:space="preserve">Згідно з Нормами професійної відповідальності, прийнятими Міжнародною асоціацією прокурорів, прокурори зобов’язані завжди підтримувати честь та гідність професії, вести себе </w:t>
      </w:r>
      <w:proofErr w:type="spellStart"/>
      <w:r w:rsidRPr="0061094B">
        <w:t>професійно</w:t>
      </w:r>
      <w:proofErr w:type="spellEnd"/>
      <w:r w:rsidRPr="0061094B">
        <w:t>, відповідно до закону, правил та етики своєї професії, у будь-який час дотримуватися найбільш високих норм чесності.</w:t>
      </w:r>
    </w:p>
    <w:p w14:paraId="5F492C6F" w14:textId="77777777" w:rsidR="0061094B" w:rsidRPr="0061094B" w:rsidRDefault="0061094B" w:rsidP="0061094B">
      <w:r w:rsidRPr="0061094B">
        <w:t>Частини перша та четверта статті 16 Кодексу професійної етики та поведінки прокурорів вказують, що при виконанні службових обов’язків прокурор має дотримуватися загальноприйнятих етичних норм поведінки, спрямовувати свої дії на захист публічних інтересів, відмовлятися від превалювання приватного інтересу, бути взірцем доброчесності, вихованості та культури. Прокурор повинен бережливо використовувати ввірене йому службове майно та лише за призначенням.</w:t>
      </w:r>
    </w:p>
    <w:p w14:paraId="153A99FF" w14:textId="77777777" w:rsidR="0061094B" w:rsidRPr="0061094B" w:rsidRDefault="0061094B" w:rsidP="0061094B">
      <w:r w:rsidRPr="0061094B">
        <w:t>Відповідно до Коментаря до Кодексу професійної етики та поведінки прокурорів, затвердженого рішенням Ради прокурорів України від 23 листопада 2022 року №36, прокурорам заборонено використовувати майно, надане для службових цілей, для особистих потреб, навіть одноразово. Це стосується службового автомобіля, службового кабінету чи іншого приміщення, комп’ютера, копіювальної техніки, канцелярських приладів тощо.</w:t>
      </w:r>
    </w:p>
    <w:p w14:paraId="04328A95" w14:textId="77777777" w:rsidR="0061094B" w:rsidRPr="0061094B" w:rsidRDefault="0061094B" w:rsidP="0061094B">
      <w:r w:rsidRPr="0061094B">
        <w:t>Частина перша статті 19 Кодексу професійної етики та поведінки прокурорів вимагає від прокурора виконувати вимоги та суворо дотримуватись обмежень, встановлених законодавством у сфері запобігання корупції, не допускати будь-яких проявів корупції, включаючи використання службових повноважень або службового становища у своїх приватних інтересах чи інтересах третіх осіб, або використовувати свій статус та інформацію про місце роботи з метою неправомірного впливу на службову діяльність іншого прокурора, службових, посадових осіб органів державної влади, органів місцевого самоврядування чи суддів, інших фізичних та юридичних осіб.</w:t>
      </w:r>
    </w:p>
    <w:p w14:paraId="21FB196C" w14:textId="77777777" w:rsidR="0061094B" w:rsidRPr="0061094B" w:rsidRDefault="0061094B" w:rsidP="0061094B">
      <w:r w:rsidRPr="0061094B">
        <w:t>Згідно Коментаря до статті 19 Кодексу професійної етики та поведінки прокурорів, прокурор має уникати будь-яких дій, що можуть стати приводом для припущення, що у своїх діяннях чи рішеннях він керується корисливими інтересами або протекціонізмом, оскільки таке зловживання повноваженнями прокурора підриває суспільну довіру до прокуратури.</w:t>
      </w:r>
    </w:p>
    <w:p w14:paraId="390B0CEA" w14:textId="77777777" w:rsidR="0061094B" w:rsidRPr="0061094B" w:rsidRDefault="0061094B" w:rsidP="0061094B">
      <w:r w:rsidRPr="0061094B">
        <w:t xml:space="preserve">Стаття 21 Кодексу професійної етики та поведінки прокурорів вимагає від прокурора діяти на підставі закону, неупереджено, незалежно від приватних </w:t>
      </w:r>
      <w:r w:rsidRPr="0061094B">
        <w:lastRenderedPageBreak/>
        <w:t xml:space="preserve">інтересів, особистого ставлення до будь-яких осіб, своїх ідеологічних, релігійних або інших особистих поглядів чи переконань. Прокурору слід уникати особистих </w:t>
      </w:r>
      <w:proofErr w:type="spellStart"/>
      <w:r w:rsidRPr="0061094B">
        <w:t>зв’язків</w:t>
      </w:r>
      <w:proofErr w:type="spellEnd"/>
      <w:r w:rsidRPr="0061094B">
        <w:t xml:space="preserve">, фінансових і ділових взаємовідносин, що можуть вплинути на неупередженість і об’єктивність виконання професійних обов’язків, дискредитувати його як представника прокуратури, не допускати дій, висловлювань і поведінки, що можуть зашкодити його репутації та авторитету прокуратури, викликати негативний суспільний резонанс. Поза службою прокурор має поводитися </w:t>
      </w:r>
      <w:proofErr w:type="spellStart"/>
      <w:r w:rsidRPr="0061094B">
        <w:t>коректно</w:t>
      </w:r>
      <w:proofErr w:type="spellEnd"/>
      <w:r w:rsidRPr="0061094B">
        <w:t xml:space="preserve"> і пристойно, не використовувати свій службовий статус для впливу на посадових осіб.</w:t>
      </w:r>
    </w:p>
    <w:p w14:paraId="77FB4E30" w14:textId="77777777" w:rsidR="0061094B" w:rsidRPr="0061094B" w:rsidRDefault="0061094B" w:rsidP="0061094B">
      <w:r w:rsidRPr="0061094B">
        <w:t>Коментар до Кодексу професійної етики та поведінки прокурорів чітко окреслює вимоги статті 21: посада прокурора зобов’язує особу до правомірної поведінки не лише при здійсненні своїх повноважень, але й поза тим. Позаслужбова поведінка прокурора має вирізнятися коректністю і пристойністю. Неприпустимою є поведінка, що свідчить про зневагу до норм закону і моралі, а</w:t>
      </w:r>
    </w:p>
    <w:p w14:paraId="7EF377D4" w14:textId="77777777" w:rsidR="0061094B" w:rsidRPr="0061094B" w:rsidRDefault="0061094B" w:rsidP="0061094B">
      <w:r w:rsidRPr="0061094B">
        <w:t>також порушує права та інтереси інших громадян чи службових осіб.</w:t>
      </w:r>
    </w:p>
    <w:p w14:paraId="5D48EB89" w14:textId="77777777" w:rsidR="0061094B" w:rsidRPr="0061094B" w:rsidRDefault="0061094B" w:rsidP="0061094B">
      <w:r w:rsidRPr="0061094B">
        <w:t>Коректність – це підкреслено офіційна, службова ввічливість, особливе вміння стримувати себе в будь-яких обставинах. Згідно з правилами прокурорської етики, прокурор повинен не допускати дій, висловлювань і поведінки, що можуть зашкодити його репутації та авторитету прокуратури, викликати негативний суспільний резонанс. Етичні норми поширюються на службову сферу та приватне життя прокурора, формуючи стандарт поведінки, яка має бути взірцем законності, справедливості, дисципліни, людяності, порядності та ввічливості, сприяти довірі й повазі суспільства до прокуратури і представників цієї професії.</w:t>
      </w:r>
    </w:p>
    <w:p w14:paraId="5180D9C9" w14:textId="77777777" w:rsidR="0061094B" w:rsidRPr="0061094B" w:rsidRDefault="0061094B" w:rsidP="0061094B">
      <w:r w:rsidRPr="0061094B">
        <w:t>Стаття 33 Кодексу професійної етики та поведінки прокурорів регламентує, що прокурори зобов’язані неухильно дотримуватися вимог цього Кодексу. Порушення цих вимог тягне за собою відповідальність, встановлену законом. У разі систематичного або одноразового грубого порушення правил прокурорської етики прокурор може бути притягнутий до дисциплінарної відповідальності.</w:t>
      </w:r>
    </w:p>
    <w:p w14:paraId="572FC6E4" w14:textId="77777777" w:rsidR="0061094B" w:rsidRPr="0061094B" w:rsidRDefault="0061094B" w:rsidP="0061094B">
      <w:r w:rsidRPr="0061094B">
        <w:t>При наданні оцінки обставинам цього дисциплінарного провадження Комісія діє виключно в межах компетенції, встановленої Законом № 1697-VII, надаючи оцінку фактам, що свідчать про наявність або відсутність в діях прокурора складу дисциплінарного проступку та ступінь його вини.</w:t>
      </w:r>
    </w:p>
    <w:p w14:paraId="5EEDEE9F" w14:textId="77777777" w:rsidR="0061094B" w:rsidRPr="0061094B" w:rsidRDefault="0061094B" w:rsidP="0061094B">
      <w:r w:rsidRPr="0061094B">
        <w:t xml:space="preserve">Згідно зі сталою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w:t>
      </w:r>
      <w:r w:rsidRPr="0061094B">
        <w:lastRenderedPageBreak/>
        <w:t>встановленими Законом України «Про прокуратуру» та іншими нормативно-правовими актами, за яке до нього може бути застосоване дисциплінарне стягнення.</w:t>
      </w:r>
    </w:p>
    <w:p w14:paraId="68E822C6" w14:textId="77777777" w:rsidR="0061094B" w:rsidRPr="0061094B" w:rsidRDefault="0061094B" w:rsidP="0061094B">
      <w:r w:rsidRPr="0061094B">
        <w:t>Тому, зазначені у дисциплінарних скаргах дії прокурора Янковського С.О.  слід розглядати через призму їх відповідності чи невідповідності вимогам законів та нормативно-правових актів.</w:t>
      </w:r>
    </w:p>
    <w:p w14:paraId="2C8AFE0B" w14:textId="77777777" w:rsidR="0061094B" w:rsidRPr="0061094B" w:rsidRDefault="0061094B" w:rsidP="0061094B">
      <w:r w:rsidRPr="0061094B">
        <w:t>Скаржники пов’язали факти вчинення Янковським С.О. дій, що полягали у публічних негативних висловлюваннях щодо корупційних рішень, дій працівників Волинського ОТЦК та СП і МОУ, надання неправдивої інформації з приводу житлових умов, приватизаційних процесів, використання службової адреси Янковським С.О., як особистої, представництва в суді інтересів батька, та порушення прокурором вимог частини третьої пункту 4 частини четвертої статті 19 Закону № 1697-VII, статті 22 Закону України «Пре запобігання корупції», Присяги прокурора, статей 4, 16, 19, 21, 31 Кодексу професійної етики та поведінки прокурорів, статті 58 КАС України.</w:t>
      </w:r>
    </w:p>
    <w:p w14:paraId="6B40A5FD" w14:textId="77777777" w:rsidR="0061094B" w:rsidRPr="0061094B" w:rsidRDefault="0061094B" w:rsidP="0061094B">
      <w:r w:rsidRPr="0061094B">
        <w:t>Матеріалами дисциплінарного провадження встановлено використання квартири ОСОБА 6 для створення уяви щодо наявності законних підстав для отримання квартири.</w:t>
      </w:r>
    </w:p>
    <w:p w14:paraId="2A2CCB61" w14:textId="77777777" w:rsidR="0061094B" w:rsidRPr="0061094B" w:rsidRDefault="0061094B" w:rsidP="0061094B">
      <w:r w:rsidRPr="0061094B">
        <w:t>Те, що прокурор не проживав у зазначеній квартирі з братом та батьком свідчать і подані Янковським С.О. декларації особи, уповноваженої на виконання функцій держави або місцевого самоврядування, а саме щорічні декларації за 2022, 2023 роки, де у розділі 3 «Об’єкти нерухомості» єдиним об’єктом з 2020 року, яким користується Янковський С.О., його дружина та діти є будинок у </w:t>
      </w:r>
      <w:r w:rsidRPr="0061094B">
        <w:rPr>
          <w:i/>
          <w:iCs/>
        </w:rPr>
        <w:t>конфіденційна інформація</w:t>
      </w:r>
      <w:r w:rsidRPr="0061094B">
        <w:t> власником якого є його матір – ОСОБА 7.</w:t>
      </w:r>
    </w:p>
    <w:p w14:paraId="13831472" w14:textId="77777777" w:rsidR="0061094B" w:rsidRPr="0061094B" w:rsidRDefault="0061094B" w:rsidP="0061094B">
      <w:r w:rsidRPr="0061094B">
        <w:t>Також встановлено, що, всупереч вимогам статті 58 КАС України, прокурор Янковський С.О. здійснював представництво інтересів свого батька в суді в адміністративних справах </w:t>
      </w:r>
      <w:r w:rsidRPr="0061094B">
        <w:rPr>
          <w:i/>
          <w:iCs/>
        </w:rPr>
        <w:t>№ конфіденційна інформація</w:t>
      </w:r>
      <w:r w:rsidRPr="0061094B">
        <w:t>, </w:t>
      </w:r>
      <w:r w:rsidRPr="0061094B">
        <w:rPr>
          <w:i/>
          <w:iCs/>
        </w:rPr>
        <w:t>№ конфіденційна інформація</w:t>
      </w:r>
      <w:r w:rsidRPr="0061094B">
        <w:t>, </w:t>
      </w:r>
      <w:r w:rsidRPr="0061094B">
        <w:rPr>
          <w:i/>
          <w:iCs/>
        </w:rPr>
        <w:t>№ конфіденційна інформація</w:t>
      </w:r>
      <w:r w:rsidRPr="0061094B">
        <w:t>, та </w:t>
      </w:r>
      <w:r w:rsidRPr="0061094B">
        <w:rPr>
          <w:i/>
          <w:iCs/>
        </w:rPr>
        <w:t>№ конфіденційна інформація</w:t>
      </w:r>
      <w:r w:rsidRPr="0061094B">
        <w:t>. Після ознайомлення з матеріалами адміністративних справ він залишав відповідні розписки, зокрема у справах </w:t>
      </w:r>
      <w:r w:rsidRPr="0061094B">
        <w:rPr>
          <w:i/>
          <w:iCs/>
        </w:rPr>
        <w:t>№ конфіденційна інформація</w:t>
      </w:r>
      <w:r w:rsidRPr="0061094B">
        <w:t> та </w:t>
      </w:r>
      <w:r w:rsidRPr="0061094B">
        <w:rPr>
          <w:i/>
          <w:iCs/>
        </w:rPr>
        <w:t>№ конфіденційна інформація</w:t>
      </w:r>
      <w:r w:rsidRPr="0061094B">
        <w:t>. Крім цього, Янковський С.О. отримав як представник копію ухвали суду від 12 липня 2023 року у справі </w:t>
      </w:r>
      <w:r w:rsidRPr="0061094B">
        <w:rPr>
          <w:i/>
          <w:iCs/>
        </w:rPr>
        <w:t>№ конфіденційна інформація</w:t>
      </w:r>
      <w:r w:rsidRPr="0061094B">
        <w:t>, про що свідчить розписка від 13 липня 2023 року.</w:t>
      </w:r>
    </w:p>
    <w:p w14:paraId="26B4027A" w14:textId="77777777" w:rsidR="0061094B" w:rsidRPr="0061094B" w:rsidRDefault="0061094B" w:rsidP="0061094B">
      <w:r w:rsidRPr="0061094B">
        <w:t>Варто зауважити, що за правовою природою представництво в суді є правовідносинами, в яких одна особа (представник) на підставі певних повноважень виступає від імені іншої особи (довірителя) і виконує процесуальні дії в суді в її інтересах, набуваючи для неї прав та обов'язків. Рішенням Конституційного Суду України від 8 квітня 1999 року у справі №3-</w:t>
      </w:r>
      <w:r w:rsidRPr="0061094B">
        <w:lastRenderedPageBreak/>
        <w:t>рп/99, а також у численних висновках Верховного Суду констатовано, що будь-яка процесуальна дія в суді однієї особи в інтересах іншої особи, внаслідок якої вона набуває певних прав та обов'язків (у тому числі підписання та/або подання певного процесуального документа до суду), є представництвом.</w:t>
      </w:r>
    </w:p>
    <w:p w14:paraId="62CFCA79" w14:textId="77777777" w:rsidR="0061094B" w:rsidRPr="0061094B" w:rsidRDefault="0061094B" w:rsidP="0061094B">
      <w:r w:rsidRPr="0061094B">
        <w:t>Водночас участь у судових засіданнях або здійснення представництва в суді (підписання документів від свого імені або від імені батька) Янковським С.О. за нотаріальною довіреністю </w:t>
      </w:r>
      <w:r w:rsidRPr="0061094B">
        <w:rPr>
          <w:i/>
          <w:iCs/>
        </w:rPr>
        <w:t>конфіденційна інформація</w:t>
      </w:r>
      <w:r w:rsidRPr="0061094B">
        <w:t> не підтверджено ні висновком службового розслідування, ні дисциплінарною скаргою, ні поясненнями скаржників. Сама наявність цієї довіреності та надання такого права Янковському С.О. не підтверджує факту його участі у судових засіданнях або здійснення представництва на її підставі.</w:t>
      </w:r>
    </w:p>
    <w:p w14:paraId="58978116" w14:textId="77777777" w:rsidR="0061094B" w:rsidRPr="0061094B" w:rsidRDefault="0061094B" w:rsidP="0061094B">
      <w:r w:rsidRPr="0061094B">
        <w:t>У матеріалах дисциплінарного провадження також досліджувалось питання систематичного використання поштової службової адреси Ківерцівського відділу Луцької окружної прокуратури Волинської області в особистих інтересах та інтересах близьких осіб (батька та брата). Скаржник зазначав, що в поданих Янковським С.О. заявах він вказував адресу саме прокуратури. Вся кореспонденція скеровувалась не на адресу місця проживання чи реєстрації прокурора Янковського С.О. чи його батька, а на поштову адресу прокуратури.</w:t>
      </w:r>
    </w:p>
    <w:p w14:paraId="47400FDE" w14:textId="77777777" w:rsidR="0061094B" w:rsidRPr="0061094B" w:rsidRDefault="0061094B" w:rsidP="0061094B">
      <w:r w:rsidRPr="0061094B">
        <w:t>Комісія надала оцінку посиланням скаржника на систематичне використання Янковським С.О. службової поштової адреси Ківерцівського відділу Луцької прокуратури в особистих інтересах та інтересах близьких осіб. Однак скаржники не надали доказів надходження кореспонденції саме Янковському С.О. на адресу прокуратури. Листи не зареєстровані у журналі вхідної кореспонденції прокуратури та в системі електронного документообігу органів прокуратури (СЕД).</w:t>
      </w:r>
    </w:p>
    <w:p w14:paraId="7FADA08B" w14:textId="77777777" w:rsidR="0061094B" w:rsidRPr="0061094B" w:rsidRDefault="0061094B" w:rsidP="0061094B">
      <w:r w:rsidRPr="0061094B">
        <w:t>Натомість Янковський С.О. не заперечував використання службової адреси у приватних цілях, пояснивши, що таку адресу було вказано для зручності листування та через близьке розташування до поштового відділення. При наданні оцінки цьому факту Комісія врахувала, що приватні листи, які надходили до прокуратури, адресувалися батькові Янковського С.О. у період його перебування за кордоном.</w:t>
      </w:r>
    </w:p>
    <w:p w14:paraId="42F50016" w14:textId="77777777" w:rsidR="0061094B" w:rsidRPr="0061094B" w:rsidRDefault="0061094B" w:rsidP="0061094B">
      <w:r w:rsidRPr="0061094B">
        <w:t>Однак, наявні матеріали службових розслідувань та дисциплінарного провадження не дають змоги достеменно встановити, коли востаннє була вказана згадана адреса та хто її вказував, а відтак неможливо визначити момент вказування поштової адреси для приймання кореспонденції.</w:t>
      </w:r>
    </w:p>
    <w:p w14:paraId="4C11351E" w14:textId="77777777" w:rsidR="0061094B" w:rsidRPr="0061094B" w:rsidRDefault="0061094B" w:rsidP="0061094B">
      <w:r w:rsidRPr="0061094B">
        <w:t xml:space="preserve">Відповідно, доводи скаржника щодо того, що саме Янковський С.О. вказував як адресу для листування використовуючи при цьому адресу адміністративної будівлі прокуратури Волинської області, так і дату зазначення такої адреси (для </w:t>
      </w:r>
      <w:r w:rsidRPr="0061094B">
        <w:lastRenderedPageBreak/>
        <w:t>можливості визначення початку строків) не знаходять підтвердження з наявних матеріалів дисциплінарного провадження.</w:t>
      </w:r>
    </w:p>
    <w:p w14:paraId="4B2F93AB" w14:textId="77777777" w:rsidR="0061094B" w:rsidRPr="0061094B" w:rsidRDefault="0061094B" w:rsidP="0061094B">
      <w:r w:rsidRPr="0061094B">
        <w:t>Ураховуючи, що Комісія з об’єктивних причин обмежена у можливості додаткової перевірки тверджень, зазначених у дисциплінарній скарзі, через закінчення строків перевірки з незалежних від Комісії причин, перевірити додаткові обставини, на які посилається скаржник, не є можливим. Інших даних, які б доводили твердження скаржника, у матеріалах дисциплінарної скарги немає. Окремо під час засідання Комісії скаржником також не були доведені ці твердження. Тому Комісія не може ґрунтувати свої рішення на припущеннях, непідтвердженій та неперевіреній інформації.</w:t>
      </w:r>
    </w:p>
    <w:p w14:paraId="7B40E3CE" w14:textId="77777777" w:rsidR="0061094B" w:rsidRPr="0061094B" w:rsidRDefault="0061094B" w:rsidP="0061094B">
      <w:r w:rsidRPr="0061094B">
        <w:t>При прийнятті рішення Комісія враховує, що Янковський С.О. підписав колективну заяву у грудні 2022 року та скаргу у червні 2023 року як посадова особа органів прокуратури, що суперечить вимогам статті 22 Закону України «Про запобігання корупції», статей 19 та 21 Кодексу професійної етики та поведінки прокурорів.</w:t>
      </w:r>
    </w:p>
    <w:p w14:paraId="03704A21" w14:textId="77777777" w:rsidR="0061094B" w:rsidRPr="0061094B" w:rsidRDefault="0061094B" w:rsidP="0061094B">
      <w:r w:rsidRPr="0061094B">
        <w:t>Перегляд телепередачі в мережі Інтернет (https://www.youtube.com/watch?v=syksqMEge_U) дає підстави стверджувати, що прокурор Янковський С.О. допустив висловлювання, які можуть зашкодити його репутації та авторитету прокуратури. У цих висловлюваннях прокурор поводився некоректно, що могло спонукати громадськість (зазначене відео має понад дві тисячі переглядів) повірити у винність посадових осіб та надати попередню оцінку фактам ще до того, як це зроблять правоохоронні органи. Висловлювання стосуються рішень, дій чи бездіяльності посадових осіб Волинського ОТЦК та СП, підриваючи довіру до ОТЦК та СП, що є особливо небезпечним під час воєнного стану.</w:t>
      </w:r>
    </w:p>
    <w:p w14:paraId="05D883DF" w14:textId="77777777" w:rsidR="0061094B" w:rsidRPr="0061094B" w:rsidRDefault="0061094B" w:rsidP="0061094B">
      <w:r w:rsidRPr="0061094B">
        <w:t>При цьому, жодних заходів, передбачених КПК України та чинним антикорупційним законодавством для притягнення винних осіб Янковський С.О. не вживав. З його слів, він обмежився усним інформуванням про такі факти своєму безпосередньому керівництву, але відповідний рапорт про вчинення кримінального правопорушення не складав та не реєстрував.</w:t>
      </w:r>
    </w:p>
    <w:p w14:paraId="5E47B81C" w14:textId="77777777" w:rsidR="0061094B" w:rsidRPr="0061094B" w:rsidRDefault="0061094B" w:rsidP="0061094B">
      <w:r w:rsidRPr="0061094B">
        <w:t xml:space="preserve">Слід зазначити, що поза службою прокурор має поводитися </w:t>
      </w:r>
      <w:proofErr w:type="spellStart"/>
      <w:r w:rsidRPr="0061094B">
        <w:t>коректно</w:t>
      </w:r>
      <w:proofErr w:type="spellEnd"/>
      <w:r w:rsidRPr="0061094B">
        <w:t xml:space="preserve"> і пристойно. У відносинах з громадянами поза службою працівник прокуратури має бути взірцем </w:t>
      </w:r>
      <w:proofErr w:type="spellStart"/>
      <w:r w:rsidRPr="0061094B">
        <w:t>законослухняності</w:t>
      </w:r>
      <w:proofErr w:type="spellEnd"/>
      <w:r w:rsidRPr="0061094B">
        <w:t>, добропорядності та дотримання загальновизнаних норм моралі та поведінки (статті 21, 31 Кодексу професійної етики та поведінки прокурорів).</w:t>
      </w:r>
    </w:p>
    <w:p w14:paraId="006EE98F" w14:textId="77777777" w:rsidR="0061094B" w:rsidRPr="0061094B" w:rsidRDefault="0061094B" w:rsidP="0061094B">
      <w:r w:rsidRPr="0061094B">
        <w:t xml:space="preserve">Ураховуючи вищевикладене та зважаючи на те, що в м. Ківерці, за даними мережі інтернет, населення станом на 2022 рік складало менше 14 тис. осіб, </w:t>
      </w:r>
      <w:r w:rsidRPr="0061094B">
        <w:lastRenderedPageBreak/>
        <w:t>така поведінка прокурора викликає суспільний негативний резонанс, породжує відчуття безкарності та підриває довіру до органів прокуратури.</w:t>
      </w:r>
    </w:p>
    <w:p w14:paraId="3A02CF31" w14:textId="77777777" w:rsidR="0061094B" w:rsidRPr="0061094B" w:rsidRDefault="0061094B" w:rsidP="0061094B">
      <w:r w:rsidRPr="0061094B">
        <w:t>Наведені Янковським С.О. у поясненнях доводи Комісія не вважає обґрунтованими і розцінює як спосіб уникнення дисциплінарної відповідальності. Ці пояснення свідчать про намагання Янковським С.О. надати своїм діям та поведінці законного вигляду і не дають чіткої відповіді щодо відсутності в його діях дисциплінарного проступку. Вони не спростовують фактів надання неправдивої інформації з приводу житлових умов, використання службового становища в момент підписання документів (колективних скарг і заяв), представництва в суді інтересів батька та публічних негативних висловлювань.</w:t>
      </w:r>
    </w:p>
    <w:p w14:paraId="18D36624" w14:textId="77777777" w:rsidR="0061094B" w:rsidRPr="0061094B" w:rsidRDefault="0061094B" w:rsidP="0061094B">
      <w:r w:rsidRPr="0061094B">
        <w:t>Положеннями частини першої та другої статті 11 Кодексу професійної етики та поведінки прокурорів, затвердженого 27.04.2017 всеукраїнською конференцією прокурорів (далі - Кодекс),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сумлінним виконанням службових обов`язків сприяти підвищенню авторитету прокуратури та зміцненню довіри громадян до неї.</w:t>
      </w:r>
    </w:p>
    <w:p w14:paraId="01024222" w14:textId="77777777" w:rsidR="0061094B" w:rsidRPr="0061094B" w:rsidRDefault="0061094B" w:rsidP="0061094B">
      <w:r w:rsidRPr="0061094B">
        <w:t xml:space="preserve">Окрім цього, згідно з Нормами професійної відповідальності та переліком необхідних прав і обов`язків прокурорів, прийнятих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61094B">
        <w:t>професійно</w:t>
      </w:r>
      <w:proofErr w:type="spellEnd"/>
      <w:r w:rsidRPr="0061094B">
        <w:t>, відповідно до закону, правил та етики їх професії, в будь-який час дотримуватись найбільш високих норм чесності.</w:t>
      </w:r>
    </w:p>
    <w:p w14:paraId="4EAFB7AA" w14:textId="77777777" w:rsidR="0061094B" w:rsidRPr="0061094B" w:rsidRDefault="0061094B" w:rsidP="0061094B">
      <w:r w:rsidRPr="0061094B">
        <w:t>Професійна діяльність прокурора має ґрунтуватися на неухильному дотриманні конституційних принципів верховенства права та законності.</w:t>
      </w:r>
    </w:p>
    <w:p w14:paraId="4625E022" w14:textId="77777777" w:rsidR="0061094B" w:rsidRPr="0061094B" w:rsidRDefault="0061094B" w:rsidP="0061094B">
      <w:r w:rsidRPr="0061094B">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36144275" w14:textId="77777777" w:rsidR="0061094B" w:rsidRPr="0061094B" w:rsidRDefault="0061094B" w:rsidP="0061094B">
      <w:r w:rsidRPr="0061094B">
        <w:t xml:space="preserve">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w:t>
      </w:r>
      <w:r w:rsidRPr="0061094B">
        <w:lastRenderedPageBreak/>
        <w:t>права і, зокрема, що дії прокурорів за межами сфери кримінального права мають характеризуватися чесністю.</w:t>
      </w:r>
    </w:p>
    <w:p w14:paraId="42464EA2" w14:textId="77777777" w:rsidR="0061094B" w:rsidRPr="0061094B" w:rsidRDefault="0061094B" w:rsidP="0061094B">
      <w:r w:rsidRPr="0061094B">
        <w:t>Відповідно до статті 1 Закону №1697-VII прокуратура України становить єдину систему, яка, в порядку, передбаченому цим Законом, здійснює встановлені Конституцією України функції з метою захисту прав і свобод людини, загальних інтересів суспільства та держави.</w:t>
      </w:r>
    </w:p>
    <w:p w14:paraId="1E43654F" w14:textId="77777777" w:rsidR="0061094B" w:rsidRPr="0061094B" w:rsidRDefault="0061094B" w:rsidP="0061094B">
      <w:r w:rsidRPr="0061094B">
        <w:t>Згідно з пунктом 10 частини першої статті 3 Закону №1697-VII діяльність прокуратури ґрунтується на засадах неухильного дотримання вимог професійної етики та поведінки.</w:t>
      </w:r>
    </w:p>
    <w:p w14:paraId="1A9253FB" w14:textId="77777777" w:rsidR="0061094B" w:rsidRPr="0061094B" w:rsidRDefault="0061094B" w:rsidP="0061094B">
      <w:r w:rsidRPr="0061094B">
        <w:t>Статтею 11 Кодексу встановлено,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7AAC7436" w14:textId="77777777" w:rsidR="0061094B" w:rsidRPr="0061094B" w:rsidRDefault="0061094B" w:rsidP="0061094B">
      <w:r w:rsidRPr="0061094B">
        <w:t>Відповідно до статті 16 Кодексу при виконанні службових обов`язків прокурор має дотримуватися загальноприйнятих етичних норм поведінки, бути взірцем доброчесності, вихованості і культури.</w:t>
      </w:r>
    </w:p>
    <w:p w14:paraId="44F32604" w14:textId="77777777" w:rsidR="0061094B" w:rsidRPr="0061094B" w:rsidRDefault="0061094B" w:rsidP="0061094B">
      <w:r w:rsidRPr="0061094B">
        <w:t>Згідно зі статтею 33 Кодексу прокурори зобов`язані неухильно дотримуватися вимог цього Кодексу.</w:t>
      </w:r>
    </w:p>
    <w:p w14:paraId="3F063E98" w14:textId="77777777" w:rsidR="0061094B" w:rsidRPr="0061094B" w:rsidRDefault="0061094B" w:rsidP="0061094B">
      <w:r w:rsidRPr="0061094B">
        <w:t>Таким чином, прокурор Янковський С.О. вчинив дисциплінарний проступок, відповідальність за який передбачена пунктами 5, 6, 8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грубому порушенні правил прокурорської етики,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6D9C3092" w14:textId="77777777" w:rsidR="0061094B" w:rsidRPr="0061094B" w:rsidRDefault="0061094B" w:rsidP="0061094B">
      <w:r w:rsidRPr="0061094B">
        <w:t>Вчинення прокурором Янковським С.О. дисциплінарного проступку підтверджується:</w:t>
      </w:r>
    </w:p>
    <w:p w14:paraId="1C004BB3" w14:textId="77777777" w:rsidR="0061094B" w:rsidRPr="0061094B" w:rsidRDefault="0061094B" w:rsidP="0061094B">
      <w:r w:rsidRPr="0061094B">
        <w:t>- відомостями, що містяться в дисциплінарній скарзі виконувача обов’язків керівника Генеральної інспекції Офісу Генерального прокурора Дзюби І.І.;</w:t>
      </w:r>
    </w:p>
    <w:p w14:paraId="5264D2D7" w14:textId="77777777" w:rsidR="0061094B" w:rsidRPr="0061094B" w:rsidRDefault="0061094B" w:rsidP="0061094B">
      <w:r w:rsidRPr="0061094B">
        <w:t xml:space="preserve">- відомостями, що містяться в дисциплінарній скарзі виконувача обов’язків керівника Волинської обласної прокуратури </w:t>
      </w:r>
      <w:proofErr w:type="spellStart"/>
      <w:r w:rsidRPr="0061094B">
        <w:t>Губчака</w:t>
      </w:r>
      <w:proofErr w:type="spellEnd"/>
      <w:r w:rsidRPr="0061094B">
        <w:t xml:space="preserve"> О.В.;</w:t>
      </w:r>
    </w:p>
    <w:p w14:paraId="00F96085" w14:textId="77777777" w:rsidR="0061094B" w:rsidRPr="0061094B" w:rsidRDefault="0061094B" w:rsidP="0061094B">
      <w:r w:rsidRPr="0061094B">
        <w:lastRenderedPageBreak/>
        <w:t>- копією матеріалів службового розслідування, проведеного відповідно до наказу керівника Волинської обласної прокуратури № 1 від 01 січня 2024 року.</w:t>
      </w:r>
    </w:p>
    <w:p w14:paraId="79F87CB2" w14:textId="77777777" w:rsidR="0061094B" w:rsidRPr="0061094B" w:rsidRDefault="0061094B" w:rsidP="0061094B">
      <w:r w:rsidRPr="0061094B">
        <w:t>Доводи скаржника щодо того, що строки розпочинаються з моменту складання висновку службового розслідування, не знаходять підтвердження. Відповідно до частини 4 статті 48 Закону України «Про прокуратуру», рішення про накладення на прокурора дисциплінарного стягнення або про неможливість подальшого перебування особи на посаді прокурора може бути прийнято не пізніше ніж через рік із дня вчинення проступку. Цей строк не враховує часу тимчасової непрацездатності або перебування прокурора у відпустці.</w:t>
      </w:r>
    </w:p>
    <w:p w14:paraId="4CD4A336" w14:textId="77777777" w:rsidR="0061094B" w:rsidRPr="0061094B" w:rsidRDefault="0061094B" w:rsidP="0061094B">
      <w:r w:rsidRPr="0061094B">
        <w:t>Таким чином, нормативна та юридична конструкції статті визначають момент початку перебігу строку для притягнення до дисциплінарної відповідальності з моменту вчинення проступку. Окрім того, дії Янковського С.О. були відомі ще до складення висновку службового розслідування. Це підтверджується наявністю відеозапису з його коментарем у вільному доступі в мережі інтернет. З пояснень представника скаржника вбачається, що безпосереднє керівництво, працівники прокуратури та інші відповідальні особи до проведення перевірки були обізнані з діями Янковського С.О. і висловлювали йому свою незгоду.</w:t>
      </w:r>
    </w:p>
    <w:p w14:paraId="14863F3D" w14:textId="77777777" w:rsidR="0061094B" w:rsidRPr="0061094B" w:rsidRDefault="0061094B" w:rsidP="0061094B">
      <w:r w:rsidRPr="0061094B">
        <w:t>Таким чином, неможливо визначити дату початку перебігу строків притягнення до дисциплінарної відповідальності з моменту складення та підписання висновку службового розслідування. У дисциплінарних скаргах, ні у висновку службового розслідування, ні на засіданні КДКП скаржниками не було доведено факту, що дане дисциплінарне правопорушення з боку прокурора Янковського С.О. має триваючий характер з 2021 року до цього часу.</w:t>
      </w:r>
    </w:p>
    <w:p w14:paraId="7D34BADB" w14:textId="77777777" w:rsidR="0061094B" w:rsidRPr="0061094B" w:rsidRDefault="0061094B" w:rsidP="0061094B">
      <w:r w:rsidRPr="0061094B">
        <w:t>При встановленні окремих ознак дисциплінарних проступків, допущених прокурором Янковським С.О., Комісія врахувала обчислення процесуальних строків притягнення його до дисциплінарної відповідальності. Відповідно до ч. 4 ст. 48 Закону №1697-VII, рішення про накладення на прокурора дисциплінарного стягнення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6AF1707F" w14:textId="77777777" w:rsidR="0061094B" w:rsidRPr="0061094B" w:rsidRDefault="0061094B" w:rsidP="0061094B">
      <w:r w:rsidRPr="0061094B">
        <w:t>З урахуванням імперативної вимоги цієї норми закону, а також з урахуванням того, що Янковський С.О. упродовж 2022-2024 років перебував у відпустках загальною тривалістю 65 календарних днів, строки притягнення його до дисциплінарної відповідальності минули 18 вересня 2024 року. Указана дата відраховувалася з останньої відомої/встановленої дії, яка містить ознаки дисциплінарного проступку, вчиненого прокурором Янковським С.О., а саме отримання як представника копії ухвали суду від 12.07.2023 у справі №140/7668/22, про що свідчить розписка від 13.07.2023.</w:t>
      </w:r>
    </w:p>
    <w:p w14:paraId="4B75AB9A" w14:textId="77777777" w:rsidR="0061094B" w:rsidRPr="0061094B" w:rsidRDefault="0061094B" w:rsidP="0061094B">
      <w:r w:rsidRPr="0061094B">
        <w:lastRenderedPageBreak/>
        <w:t>Інших обставин, що мають значення для прийняття рішення у дисциплінарному провадженні, не встановлено.</w:t>
      </w:r>
    </w:p>
    <w:p w14:paraId="7C450956" w14:textId="77777777" w:rsidR="0061094B" w:rsidRPr="0061094B" w:rsidRDefault="0061094B" w:rsidP="0061094B">
      <w:r w:rsidRPr="0061094B">
        <w:t>На підставі викладеного, керуючись статтями 45, 47, 48, 50, 77, 78 Закону № 1697-</w:t>
      </w:r>
      <w:r w:rsidRPr="0061094B">
        <w:rPr>
          <w:lang w:val="en-US"/>
        </w:rPr>
        <w:t>VII</w:t>
      </w:r>
      <w:r w:rsidRPr="0061094B">
        <w:t>, пунктами 108, 110–113, 115, 116 Положення про порядок</w:t>
      </w:r>
    </w:p>
    <w:p w14:paraId="7F8412A3" w14:textId="77777777" w:rsidR="0061094B" w:rsidRPr="0061094B" w:rsidRDefault="0061094B" w:rsidP="0061094B">
      <w:r w:rsidRPr="0061094B">
        <w:t>роботи відповідного органу, що здійснює дисциплінарне провадження, Комісія</w:t>
      </w:r>
    </w:p>
    <w:p w14:paraId="08CBF4B9" w14:textId="77777777" w:rsidR="0061094B" w:rsidRPr="0061094B" w:rsidRDefault="0061094B" w:rsidP="0061094B">
      <w:r w:rsidRPr="0061094B">
        <w:rPr>
          <w:b/>
          <w:bCs/>
        </w:rPr>
        <w:t> </w:t>
      </w:r>
    </w:p>
    <w:p w14:paraId="13781A47" w14:textId="77777777" w:rsidR="0061094B" w:rsidRPr="0061094B" w:rsidRDefault="0061094B" w:rsidP="0061094B">
      <w:r w:rsidRPr="0061094B">
        <w:rPr>
          <w:b/>
          <w:bCs/>
        </w:rPr>
        <w:t>ВИРІШИЛА:</w:t>
      </w:r>
    </w:p>
    <w:p w14:paraId="0194CAB2" w14:textId="77777777" w:rsidR="0061094B" w:rsidRPr="0061094B" w:rsidRDefault="0061094B" w:rsidP="0061094B">
      <w:r w:rsidRPr="0061094B">
        <w:t>Дисциплінарне провадження № 07/3/2-413дс-55дп-24 стосовно прокурора Ківерцівського відділу Луцької окружної прокуратури Волинської області Янковського Сергія Олександровича - закрити.</w:t>
      </w:r>
    </w:p>
    <w:p w14:paraId="4430CB48" w14:textId="77777777" w:rsidR="0061094B" w:rsidRPr="0061094B" w:rsidRDefault="0061094B" w:rsidP="0061094B">
      <w:r w:rsidRPr="0061094B">
        <w:t>Копію рішення направити скаржникам, прокурору Янковському С.О., а також керівнику Луцької окружної прокуратури Волинської області.</w:t>
      </w:r>
    </w:p>
    <w:p w14:paraId="1EF360FA" w14:textId="77777777" w:rsidR="0061094B" w:rsidRPr="0061094B" w:rsidRDefault="0061094B" w:rsidP="0061094B">
      <w:r w:rsidRPr="0061094B">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79DC1143" w14:textId="77777777" w:rsidR="0061094B" w:rsidRPr="0061094B" w:rsidRDefault="0061094B" w:rsidP="0061094B">
      <w:r w:rsidRPr="0061094B">
        <w:t>Надати дозвіл особі, яка подала дисциплінарну скаргу, на оскарження рішення до Вищої ради правосуддя. </w:t>
      </w:r>
    </w:p>
    <w:p w14:paraId="0A8F2B42" w14:textId="77777777" w:rsidR="0061094B" w:rsidRPr="0061094B" w:rsidRDefault="0061094B" w:rsidP="0061094B"/>
    <w:tbl>
      <w:tblPr>
        <w:tblW w:w="11374" w:type="dxa"/>
        <w:shd w:val="clear" w:color="auto" w:fill="FCFCFC"/>
        <w:tblCellMar>
          <w:left w:w="0" w:type="dxa"/>
          <w:right w:w="0" w:type="dxa"/>
        </w:tblCellMar>
        <w:tblLook w:val="04A0" w:firstRow="1" w:lastRow="0" w:firstColumn="1" w:lastColumn="0" w:noHBand="0" w:noVBand="1"/>
      </w:tblPr>
      <w:tblGrid>
        <w:gridCol w:w="11374"/>
      </w:tblGrid>
      <w:tr w:rsidR="0061094B" w:rsidRPr="0061094B" w14:paraId="10C94554" w14:textId="77777777">
        <w:tc>
          <w:tcPr>
            <w:tcW w:w="9963" w:type="dxa"/>
            <w:shd w:val="clear" w:color="auto" w:fill="FCFCFC"/>
            <w:tcMar>
              <w:top w:w="0" w:type="dxa"/>
              <w:left w:w="108" w:type="dxa"/>
              <w:bottom w:w="0" w:type="dxa"/>
              <w:right w:w="108" w:type="dxa"/>
            </w:tcMar>
            <w:hideMark/>
          </w:tcPr>
          <w:tbl>
            <w:tblPr>
              <w:tblW w:w="9639" w:type="dxa"/>
              <w:tblInd w:w="108" w:type="dxa"/>
              <w:tblCellMar>
                <w:left w:w="0" w:type="dxa"/>
                <w:right w:w="0" w:type="dxa"/>
              </w:tblCellMar>
              <w:tblLook w:val="04A0" w:firstRow="1" w:lastRow="0" w:firstColumn="1" w:lastColumn="0" w:noHBand="0" w:noVBand="1"/>
            </w:tblPr>
            <w:tblGrid>
              <w:gridCol w:w="2444"/>
              <w:gridCol w:w="3544"/>
              <w:gridCol w:w="3651"/>
            </w:tblGrid>
            <w:tr w:rsidR="0061094B" w:rsidRPr="0061094B" w14:paraId="61BBEBDD" w14:textId="77777777">
              <w:tc>
                <w:tcPr>
                  <w:tcW w:w="2444" w:type="dxa"/>
                  <w:tcMar>
                    <w:top w:w="0" w:type="dxa"/>
                    <w:left w:w="108" w:type="dxa"/>
                    <w:bottom w:w="0" w:type="dxa"/>
                    <w:right w:w="108" w:type="dxa"/>
                  </w:tcMar>
                  <w:hideMark/>
                </w:tcPr>
                <w:p w14:paraId="317B3674" w14:textId="77777777" w:rsidR="0061094B" w:rsidRPr="0061094B" w:rsidRDefault="0061094B" w:rsidP="0061094B">
                  <w:r w:rsidRPr="0061094B">
                    <w:rPr>
                      <w:b/>
                      <w:bCs/>
                    </w:rPr>
                    <w:t>Головуючий</w:t>
                  </w:r>
                </w:p>
              </w:tc>
              <w:tc>
                <w:tcPr>
                  <w:tcW w:w="3544" w:type="dxa"/>
                  <w:tcMar>
                    <w:top w:w="0" w:type="dxa"/>
                    <w:left w:w="108" w:type="dxa"/>
                    <w:bottom w:w="0" w:type="dxa"/>
                    <w:right w:w="108" w:type="dxa"/>
                  </w:tcMar>
                  <w:hideMark/>
                </w:tcPr>
                <w:p w14:paraId="5EE4D1D0" w14:textId="77777777" w:rsidR="0061094B" w:rsidRPr="0061094B" w:rsidRDefault="0061094B" w:rsidP="0061094B">
                  <w:r w:rsidRPr="0061094B">
                    <w:rPr>
                      <w:b/>
                      <w:bCs/>
                    </w:rPr>
                    <w:t> </w:t>
                  </w:r>
                </w:p>
              </w:tc>
              <w:tc>
                <w:tcPr>
                  <w:tcW w:w="3651" w:type="dxa"/>
                  <w:tcMar>
                    <w:top w:w="0" w:type="dxa"/>
                    <w:left w:w="108" w:type="dxa"/>
                    <w:bottom w:w="0" w:type="dxa"/>
                    <w:right w:w="108" w:type="dxa"/>
                  </w:tcMar>
                  <w:hideMark/>
                </w:tcPr>
                <w:p w14:paraId="0B51F1F5" w14:textId="77777777" w:rsidR="0061094B" w:rsidRPr="0061094B" w:rsidRDefault="0061094B" w:rsidP="0061094B">
                  <w:r w:rsidRPr="0061094B">
                    <w:rPr>
                      <w:b/>
                      <w:bCs/>
                    </w:rPr>
                    <w:t>Максим РАДЗІВОН</w:t>
                  </w:r>
                </w:p>
              </w:tc>
            </w:tr>
            <w:tr w:rsidR="0061094B" w:rsidRPr="0061094B" w14:paraId="3CD97C6C" w14:textId="77777777">
              <w:tc>
                <w:tcPr>
                  <w:tcW w:w="2444" w:type="dxa"/>
                  <w:tcMar>
                    <w:top w:w="0" w:type="dxa"/>
                    <w:left w:w="108" w:type="dxa"/>
                    <w:bottom w:w="0" w:type="dxa"/>
                    <w:right w:w="108" w:type="dxa"/>
                  </w:tcMar>
                  <w:hideMark/>
                </w:tcPr>
                <w:p w14:paraId="01546F68" w14:textId="77777777" w:rsidR="0061094B" w:rsidRPr="0061094B" w:rsidRDefault="0061094B" w:rsidP="0061094B">
                  <w:r w:rsidRPr="0061094B">
                    <w:rPr>
                      <w:b/>
                      <w:bCs/>
                    </w:rPr>
                    <w:t> </w:t>
                  </w:r>
                </w:p>
              </w:tc>
              <w:tc>
                <w:tcPr>
                  <w:tcW w:w="3544" w:type="dxa"/>
                  <w:tcMar>
                    <w:top w:w="0" w:type="dxa"/>
                    <w:left w:w="108" w:type="dxa"/>
                    <w:bottom w:w="0" w:type="dxa"/>
                    <w:right w:w="108" w:type="dxa"/>
                  </w:tcMar>
                  <w:hideMark/>
                </w:tcPr>
                <w:p w14:paraId="1F428E66" w14:textId="77777777" w:rsidR="0061094B" w:rsidRPr="0061094B" w:rsidRDefault="0061094B" w:rsidP="0061094B">
                  <w:r w:rsidRPr="0061094B">
                    <w:rPr>
                      <w:b/>
                      <w:bCs/>
                    </w:rPr>
                    <w:t> </w:t>
                  </w:r>
                </w:p>
              </w:tc>
              <w:tc>
                <w:tcPr>
                  <w:tcW w:w="3651" w:type="dxa"/>
                  <w:tcMar>
                    <w:top w:w="0" w:type="dxa"/>
                    <w:left w:w="108" w:type="dxa"/>
                    <w:bottom w:w="0" w:type="dxa"/>
                    <w:right w:w="108" w:type="dxa"/>
                  </w:tcMar>
                  <w:hideMark/>
                </w:tcPr>
                <w:p w14:paraId="575D9993" w14:textId="77777777" w:rsidR="0061094B" w:rsidRPr="0061094B" w:rsidRDefault="0061094B" w:rsidP="0061094B">
                  <w:r w:rsidRPr="0061094B">
                    <w:rPr>
                      <w:b/>
                      <w:bCs/>
                    </w:rPr>
                    <w:t> </w:t>
                  </w:r>
                </w:p>
              </w:tc>
            </w:tr>
            <w:tr w:rsidR="0061094B" w:rsidRPr="0061094B" w14:paraId="6462E906" w14:textId="77777777">
              <w:tc>
                <w:tcPr>
                  <w:tcW w:w="2444" w:type="dxa"/>
                  <w:tcMar>
                    <w:top w:w="0" w:type="dxa"/>
                    <w:left w:w="108" w:type="dxa"/>
                    <w:bottom w:w="0" w:type="dxa"/>
                    <w:right w:w="108" w:type="dxa"/>
                  </w:tcMar>
                  <w:hideMark/>
                </w:tcPr>
                <w:p w14:paraId="7E871F7C" w14:textId="77777777" w:rsidR="0061094B" w:rsidRPr="0061094B" w:rsidRDefault="0061094B" w:rsidP="0061094B">
                  <w:r w:rsidRPr="0061094B">
                    <w:rPr>
                      <w:b/>
                      <w:bCs/>
                    </w:rPr>
                    <w:t> </w:t>
                  </w:r>
                </w:p>
              </w:tc>
              <w:tc>
                <w:tcPr>
                  <w:tcW w:w="3544" w:type="dxa"/>
                  <w:tcMar>
                    <w:top w:w="0" w:type="dxa"/>
                    <w:left w:w="108" w:type="dxa"/>
                    <w:bottom w:w="0" w:type="dxa"/>
                    <w:right w:w="108" w:type="dxa"/>
                  </w:tcMar>
                  <w:hideMark/>
                </w:tcPr>
                <w:p w14:paraId="20CFD99A" w14:textId="77777777" w:rsidR="0061094B" w:rsidRPr="0061094B" w:rsidRDefault="0061094B" w:rsidP="0061094B">
                  <w:r w:rsidRPr="0061094B">
                    <w:rPr>
                      <w:b/>
                      <w:bCs/>
                    </w:rPr>
                    <w:t> </w:t>
                  </w:r>
                </w:p>
              </w:tc>
              <w:tc>
                <w:tcPr>
                  <w:tcW w:w="3651" w:type="dxa"/>
                  <w:tcMar>
                    <w:top w:w="0" w:type="dxa"/>
                    <w:left w:w="108" w:type="dxa"/>
                    <w:bottom w:w="0" w:type="dxa"/>
                    <w:right w:w="108" w:type="dxa"/>
                  </w:tcMar>
                  <w:hideMark/>
                </w:tcPr>
                <w:p w14:paraId="60DB9EAB" w14:textId="77777777" w:rsidR="0061094B" w:rsidRPr="0061094B" w:rsidRDefault="0061094B" w:rsidP="0061094B">
                  <w:r w:rsidRPr="0061094B">
                    <w:rPr>
                      <w:b/>
                      <w:bCs/>
                    </w:rPr>
                    <w:t> </w:t>
                  </w:r>
                </w:p>
              </w:tc>
            </w:tr>
            <w:tr w:rsidR="0061094B" w:rsidRPr="0061094B" w14:paraId="08EEEC30" w14:textId="77777777">
              <w:tc>
                <w:tcPr>
                  <w:tcW w:w="2444" w:type="dxa"/>
                  <w:tcMar>
                    <w:top w:w="0" w:type="dxa"/>
                    <w:left w:w="108" w:type="dxa"/>
                    <w:bottom w:w="0" w:type="dxa"/>
                    <w:right w:w="108" w:type="dxa"/>
                  </w:tcMar>
                  <w:hideMark/>
                </w:tcPr>
                <w:p w14:paraId="41928264" w14:textId="77777777" w:rsidR="0061094B" w:rsidRPr="0061094B" w:rsidRDefault="0061094B" w:rsidP="0061094B">
                  <w:r w:rsidRPr="0061094B">
                    <w:rPr>
                      <w:b/>
                      <w:bCs/>
                    </w:rPr>
                    <w:t>Члени Комісії</w:t>
                  </w:r>
                </w:p>
              </w:tc>
              <w:tc>
                <w:tcPr>
                  <w:tcW w:w="3544" w:type="dxa"/>
                  <w:tcMar>
                    <w:top w:w="0" w:type="dxa"/>
                    <w:left w:w="108" w:type="dxa"/>
                    <w:bottom w:w="0" w:type="dxa"/>
                    <w:right w:w="108" w:type="dxa"/>
                  </w:tcMar>
                  <w:hideMark/>
                </w:tcPr>
                <w:p w14:paraId="2CA10FCB" w14:textId="77777777" w:rsidR="0061094B" w:rsidRPr="0061094B" w:rsidRDefault="0061094B" w:rsidP="0061094B">
                  <w:r w:rsidRPr="0061094B">
                    <w:rPr>
                      <w:b/>
                      <w:bCs/>
                    </w:rPr>
                    <w:t> </w:t>
                  </w:r>
                </w:p>
              </w:tc>
              <w:tc>
                <w:tcPr>
                  <w:tcW w:w="3651" w:type="dxa"/>
                  <w:tcMar>
                    <w:top w:w="0" w:type="dxa"/>
                    <w:left w:w="108" w:type="dxa"/>
                    <w:bottom w:w="0" w:type="dxa"/>
                    <w:right w:w="108" w:type="dxa"/>
                  </w:tcMar>
                  <w:hideMark/>
                </w:tcPr>
                <w:p w14:paraId="39E7B3F1" w14:textId="77777777" w:rsidR="0061094B" w:rsidRPr="0061094B" w:rsidRDefault="0061094B" w:rsidP="0061094B">
                  <w:r w:rsidRPr="0061094B">
                    <w:rPr>
                      <w:b/>
                      <w:bCs/>
                    </w:rPr>
                    <w:t>Світлана БОБРОВНИК</w:t>
                  </w:r>
                </w:p>
              </w:tc>
            </w:tr>
            <w:tr w:rsidR="0061094B" w:rsidRPr="0061094B" w14:paraId="279FCBAD" w14:textId="77777777">
              <w:tc>
                <w:tcPr>
                  <w:tcW w:w="2444" w:type="dxa"/>
                  <w:tcMar>
                    <w:top w:w="0" w:type="dxa"/>
                    <w:left w:w="108" w:type="dxa"/>
                    <w:bottom w:w="0" w:type="dxa"/>
                    <w:right w:w="108" w:type="dxa"/>
                  </w:tcMar>
                  <w:hideMark/>
                </w:tcPr>
                <w:p w14:paraId="50E7936D" w14:textId="77777777" w:rsidR="0061094B" w:rsidRPr="0061094B" w:rsidRDefault="0061094B" w:rsidP="0061094B">
                  <w:r w:rsidRPr="0061094B">
                    <w:rPr>
                      <w:b/>
                      <w:bCs/>
                    </w:rPr>
                    <w:t> </w:t>
                  </w:r>
                </w:p>
              </w:tc>
              <w:tc>
                <w:tcPr>
                  <w:tcW w:w="3544" w:type="dxa"/>
                  <w:tcMar>
                    <w:top w:w="0" w:type="dxa"/>
                    <w:left w:w="108" w:type="dxa"/>
                    <w:bottom w:w="0" w:type="dxa"/>
                    <w:right w:w="108" w:type="dxa"/>
                  </w:tcMar>
                  <w:hideMark/>
                </w:tcPr>
                <w:p w14:paraId="5F0F99F5" w14:textId="77777777" w:rsidR="0061094B" w:rsidRPr="0061094B" w:rsidRDefault="0061094B" w:rsidP="0061094B">
                  <w:r w:rsidRPr="0061094B">
                    <w:rPr>
                      <w:b/>
                      <w:bCs/>
                    </w:rPr>
                    <w:t> </w:t>
                  </w:r>
                </w:p>
              </w:tc>
              <w:tc>
                <w:tcPr>
                  <w:tcW w:w="3651" w:type="dxa"/>
                  <w:tcMar>
                    <w:top w:w="0" w:type="dxa"/>
                    <w:left w:w="108" w:type="dxa"/>
                    <w:bottom w:w="0" w:type="dxa"/>
                    <w:right w:w="108" w:type="dxa"/>
                  </w:tcMar>
                  <w:hideMark/>
                </w:tcPr>
                <w:p w14:paraId="74923247" w14:textId="77777777" w:rsidR="0061094B" w:rsidRPr="0061094B" w:rsidRDefault="0061094B" w:rsidP="0061094B">
                  <w:r w:rsidRPr="0061094B">
                    <w:rPr>
                      <w:b/>
                      <w:bCs/>
                    </w:rPr>
                    <w:t> </w:t>
                  </w:r>
                </w:p>
              </w:tc>
            </w:tr>
            <w:tr w:rsidR="0061094B" w:rsidRPr="0061094B" w14:paraId="1F930072" w14:textId="77777777">
              <w:tc>
                <w:tcPr>
                  <w:tcW w:w="2444" w:type="dxa"/>
                  <w:tcMar>
                    <w:top w:w="0" w:type="dxa"/>
                    <w:left w:w="108" w:type="dxa"/>
                    <w:bottom w:w="0" w:type="dxa"/>
                    <w:right w:w="108" w:type="dxa"/>
                  </w:tcMar>
                  <w:hideMark/>
                </w:tcPr>
                <w:p w14:paraId="38556552" w14:textId="77777777" w:rsidR="0061094B" w:rsidRPr="0061094B" w:rsidRDefault="0061094B" w:rsidP="0061094B">
                  <w:r w:rsidRPr="0061094B">
                    <w:rPr>
                      <w:b/>
                      <w:bCs/>
                    </w:rPr>
                    <w:t> </w:t>
                  </w:r>
                </w:p>
              </w:tc>
              <w:tc>
                <w:tcPr>
                  <w:tcW w:w="3544" w:type="dxa"/>
                  <w:tcMar>
                    <w:top w:w="0" w:type="dxa"/>
                    <w:left w:w="108" w:type="dxa"/>
                    <w:bottom w:w="0" w:type="dxa"/>
                    <w:right w:w="108" w:type="dxa"/>
                  </w:tcMar>
                  <w:hideMark/>
                </w:tcPr>
                <w:p w14:paraId="3F1CBA7A" w14:textId="77777777" w:rsidR="0061094B" w:rsidRPr="0061094B" w:rsidRDefault="0061094B" w:rsidP="0061094B">
                  <w:r w:rsidRPr="0061094B">
                    <w:rPr>
                      <w:b/>
                      <w:bCs/>
                    </w:rPr>
                    <w:t> </w:t>
                  </w:r>
                </w:p>
              </w:tc>
              <w:tc>
                <w:tcPr>
                  <w:tcW w:w="3651" w:type="dxa"/>
                  <w:tcMar>
                    <w:top w:w="0" w:type="dxa"/>
                    <w:left w:w="108" w:type="dxa"/>
                    <w:bottom w:w="0" w:type="dxa"/>
                    <w:right w:w="108" w:type="dxa"/>
                  </w:tcMar>
                  <w:hideMark/>
                </w:tcPr>
                <w:p w14:paraId="4C2AC34B" w14:textId="77777777" w:rsidR="0061094B" w:rsidRPr="0061094B" w:rsidRDefault="0061094B" w:rsidP="0061094B">
                  <w:r w:rsidRPr="0061094B">
                    <w:rPr>
                      <w:b/>
                      <w:bCs/>
                    </w:rPr>
                    <w:t> </w:t>
                  </w:r>
                </w:p>
              </w:tc>
            </w:tr>
            <w:tr w:rsidR="0061094B" w:rsidRPr="0061094B" w14:paraId="3AC1A610" w14:textId="77777777">
              <w:tc>
                <w:tcPr>
                  <w:tcW w:w="2444" w:type="dxa"/>
                  <w:tcMar>
                    <w:top w:w="0" w:type="dxa"/>
                    <w:left w:w="108" w:type="dxa"/>
                    <w:bottom w:w="0" w:type="dxa"/>
                    <w:right w:w="108" w:type="dxa"/>
                  </w:tcMar>
                  <w:hideMark/>
                </w:tcPr>
                <w:p w14:paraId="6584D3FA" w14:textId="77777777" w:rsidR="0061094B" w:rsidRPr="0061094B" w:rsidRDefault="0061094B" w:rsidP="0061094B">
                  <w:r w:rsidRPr="0061094B">
                    <w:rPr>
                      <w:b/>
                      <w:bCs/>
                    </w:rPr>
                    <w:t> </w:t>
                  </w:r>
                </w:p>
              </w:tc>
              <w:tc>
                <w:tcPr>
                  <w:tcW w:w="3544" w:type="dxa"/>
                  <w:tcMar>
                    <w:top w:w="0" w:type="dxa"/>
                    <w:left w:w="108" w:type="dxa"/>
                    <w:bottom w:w="0" w:type="dxa"/>
                    <w:right w:w="108" w:type="dxa"/>
                  </w:tcMar>
                  <w:hideMark/>
                </w:tcPr>
                <w:p w14:paraId="33C5115C" w14:textId="77777777" w:rsidR="0061094B" w:rsidRPr="0061094B" w:rsidRDefault="0061094B" w:rsidP="0061094B">
                  <w:r w:rsidRPr="0061094B">
                    <w:rPr>
                      <w:b/>
                      <w:bCs/>
                    </w:rPr>
                    <w:t> </w:t>
                  </w:r>
                </w:p>
              </w:tc>
              <w:tc>
                <w:tcPr>
                  <w:tcW w:w="3651" w:type="dxa"/>
                  <w:tcMar>
                    <w:top w:w="0" w:type="dxa"/>
                    <w:left w:w="108" w:type="dxa"/>
                    <w:bottom w:w="0" w:type="dxa"/>
                    <w:right w:w="108" w:type="dxa"/>
                  </w:tcMar>
                  <w:hideMark/>
                </w:tcPr>
                <w:p w14:paraId="2A37D3B6" w14:textId="77777777" w:rsidR="0061094B" w:rsidRPr="0061094B" w:rsidRDefault="0061094B" w:rsidP="0061094B">
                  <w:r w:rsidRPr="0061094B">
                    <w:rPr>
                      <w:b/>
                      <w:bCs/>
                    </w:rPr>
                    <w:t>Олег БУЛУЛУКОВ</w:t>
                  </w:r>
                </w:p>
              </w:tc>
            </w:tr>
            <w:tr w:rsidR="0061094B" w:rsidRPr="0061094B" w14:paraId="02E2FCBB" w14:textId="77777777">
              <w:tc>
                <w:tcPr>
                  <w:tcW w:w="2444" w:type="dxa"/>
                  <w:tcMar>
                    <w:top w:w="0" w:type="dxa"/>
                    <w:left w:w="108" w:type="dxa"/>
                    <w:bottom w:w="0" w:type="dxa"/>
                    <w:right w:w="108" w:type="dxa"/>
                  </w:tcMar>
                  <w:hideMark/>
                </w:tcPr>
                <w:p w14:paraId="320C8F73" w14:textId="77777777" w:rsidR="0061094B" w:rsidRPr="0061094B" w:rsidRDefault="0061094B" w:rsidP="0061094B">
                  <w:r w:rsidRPr="0061094B">
                    <w:rPr>
                      <w:b/>
                      <w:bCs/>
                    </w:rPr>
                    <w:t> </w:t>
                  </w:r>
                </w:p>
              </w:tc>
              <w:tc>
                <w:tcPr>
                  <w:tcW w:w="3544" w:type="dxa"/>
                  <w:tcMar>
                    <w:top w:w="0" w:type="dxa"/>
                    <w:left w:w="108" w:type="dxa"/>
                    <w:bottom w:w="0" w:type="dxa"/>
                    <w:right w:w="108" w:type="dxa"/>
                  </w:tcMar>
                  <w:hideMark/>
                </w:tcPr>
                <w:p w14:paraId="26E80E3D" w14:textId="77777777" w:rsidR="0061094B" w:rsidRPr="0061094B" w:rsidRDefault="0061094B" w:rsidP="0061094B">
                  <w:r w:rsidRPr="0061094B">
                    <w:rPr>
                      <w:b/>
                      <w:bCs/>
                    </w:rPr>
                    <w:t> </w:t>
                  </w:r>
                </w:p>
              </w:tc>
              <w:tc>
                <w:tcPr>
                  <w:tcW w:w="3651" w:type="dxa"/>
                  <w:tcMar>
                    <w:top w:w="0" w:type="dxa"/>
                    <w:left w:w="108" w:type="dxa"/>
                    <w:bottom w:w="0" w:type="dxa"/>
                    <w:right w:w="108" w:type="dxa"/>
                  </w:tcMar>
                  <w:hideMark/>
                </w:tcPr>
                <w:p w14:paraId="2F76FD5F" w14:textId="77777777" w:rsidR="0061094B" w:rsidRPr="0061094B" w:rsidRDefault="0061094B" w:rsidP="0061094B">
                  <w:r w:rsidRPr="0061094B">
                    <w:rPr>
                      <w:b/>
                      <w:bCs/>
                    </w:rPr>
                    <w:t> </w:t>
                  </w:r>
                </w:p>
              </w:tc>
            </w:tr>
            <w:tr w:rsidR="0061094B" w:rsidRPr="0061094B" w14:paraId="7419038E" w14:textId="77777777">
              <w:tc>
                <w:tcPr>
                  <w:tcW w:w="2444" w:type="dxa"/>
                  <w:tcMar>
                    <w:top w:w="0" w:type="dxa"/>
                    <w:left w:w="108" w:type="dxa"/>
                    <w:bottom w:w="0" w:type="dxa"/>
                    <w:right w:w="108" w:type="dxa"/>
                  </w:tcMar>
                  <w:hideMark/>
                </w:tcPr>
                <w:p w14:paraId="590655E4" w14:textId="77777777" w:rsidR="0061094B" w:rsidRPr="0061094B" w:rsidRDefault="0061094B" w:rsidP="0061094B">
                  <w:r w:rsidRPr="0061094B">
                    <w:rPr>
                      <w:b/>
                      <w:bCs/>
                    </w:rPr>
                    <w:t> </w:t>
                  </w:r>
                </w:p>
              </w:tc>
              <w:tc>
                <w:tcPr>
                  <w:tcW w:w="3544" w:type="dxa"/>
                  <w:tcMar>
                    <w:top w:w="0" w:type="dxa"/>
                    <w:left w:w="108" w:type="dxa"/>
                    <w:bottom w:w="0" w:type="dxa"/>
                    <w:right w:w="108" w:type="dxa"/>
                  </w:tcMar>
                  <w:hideMark/>
                </w:tcPr>
                <w:p w14:paraId="631A025D" w14:textId="77777777" w:rsidR="0061094B" w:rsidRPr="0061094B" w:rsidRDefault="0061094B" w:rsidP="0061094B">
                  <w:r w:rsidRPr="0061094B">
                    <w:rPr>
                      <w:b/>
                      <w:bCs/>
                    </w:rPr>
                    <w:t> </w:t>
                  </w:r>
                </w:p>
              </w:tc>
              <w:tc>
                <w:tcPr>
                  <w:tcW w:w="3651" w:type="dxa"/>
                  <w:tcMar>
                    <w:top w:w="0" w:type="dxa"/>
                    <w:left w:w="108" w:type="dxa"/>
                    <w:bottom w:w="0" w:type="dxa"/>
                    <w:right w:w="108" w:type="dxa"/>
                  </w:tcMar>
                  <w:hideMark/>
                </w:tcPr>
                <w:p w14:paraId="77D9A843" w14:textId="77777777" w:rsidR="0061094B" w:rsidRPr="0061094B" w:rsidRDefault="0061094B" w:rsidP="0061094B">
                  <w:r w:rsidRPr="0061094B">
                    <w:rPr>
                      <w:b/>
                      <w:bCs/>
                    </w:rPr>
                    <w:t> </w:t>
                  </w:r>
                </w:p>
              </w:tc>
            </w:tr>
            <w:tr w:rsidR="0061094B" w:rsidRPr="0061094B" w14:paraId="620FB757" w14:textId="77777777">
              <w:tc>
                <w:tcPr>
                  <w:tcW w:w="2444" w:type="dxa"/>
                  <w:tcMar>
                    <w:top w:w="0" w:type="dxa"/>
                    <w:left w:w="108" w:type="dxa"/>
                    <w:bottom w:w="0" w:type="dxa"/>
                    <w:right w:w="108" w:type="dxa"/>
                  </w:tcMar>
                  <w:hideMark/>
                </w:tcPr>
                <w:p w14:paraId="7EAA4A1B" w14:textId="77777777" w:rsidR="0061094B" w:rsidRPr="0061094B" w:rsidRDefault="0061094B" w:rsidP="0061094B">
                  <w:r w:rsidRPr="0061094B">
                    <w:rPr>
                      <w:b/>
                      <w:bCs/>
                    </w:rPr>
                    <w:t> </w:t>
                  </w:r>
                </w:p>
              </w:tc>
              <w:tc>
                <w:tcPr>
                  <w:tcW w:w="3544" w:type="dxa"/>
                  <w:tcMar>
                    <w:top w:w="0" w:type="dxa"/>
                    <w:left w:w="108" w:type="dxa"/>
                    <w:bottom w:w="0" w:type="dxa"/>
                    <w:right w:w="108" w:type="dxa"/>
                  </w:tcMar>
                  <w:hideMark/>
                </w:tcPr>
                <w:p w14:paraId="65E9E0D2" w14:textId="77777777" w:rsidR="0061094B" w:rsidRPr="0061094B" w:rsidRDefault="0061094B" w:rsidP="0061094B">
                  <w:r w:rsidRPr="0061094B">
                    <w:rPr>
                      <w:b/>
                      <w:bCs/>
                    </w:rPr>
                    <w:t> </w:t>
                  </w:r>
                </w:p>
              </w:tc>
              <w:tc>
                <w:tcPr>
                  <w:tcW w:w="3651" w:type="dxa"/>
                  <w:tcMar>
                    <w:top w:w="0" w:type="dxa"/>
                    <w:left w:w="108" w:type="dxa"/>
                    <w:bottom w:w="0" w:type="dxa"/>
                    <w:right w:w="108" w:type="dxa"/>
                  </w:tcMar>
                  <w:hideMark/>
                </w:tcPr>
                <w:p w14:paraId="5862D199" w14:textId="77777777" w:rsidR="0061094B" w:rsidRPr="0061094B" w:rsidRDefault="0061094B" w:rsidP="0061094B">
                  <w:r w:rsidRPr="0061094B">
                    <w:rPr>
                      <w:b/>
                      <w:bCs/>
                    </w:rPr>
                    <w:t>Ніна ГАРБУЗА</w:t>
                  </w:r>
                </w:p>
              </w:tc>
            </w:tr>
            <w:tr w:rsidR="0061094B" w:rsidRPr="0061094B" w14:paraId="66BEDE55" w14:textId="77777777">
              <w:tc>
                <w:tcPr>
                  <w:tcW w:w="2444" w:type="dxa"/>
                  <w:tcMar>
                    <w:top w:w="0" w:type="dxa"/>
                    <w:left w:w="108" w:type="dxa"/>
                    <w:bottom w:w="0" w:type="dxa"/>
                    <w:right w:w="108" w:type="dxa"/>
                  </w:tcMar>
                  <w:hideMark/>
                </w:tcPr>
                <w:p w14:paraId="0FF97FDE" w14:textId="77777777" w:rsidR="0061094B" w:rsidRPr="0061094B" w:rsidRDefault="0061094B" w:rsidP="0061094B">
                  <w:r w:rsidRPr="0061094B">
                    <w:rPr>
                      <w:b/>
                      <w:bCs/>
                    </w:rPr>
                    <w:t> </w:t>
                  </w:r>
                </w:p>
              </w:tc>
              <w:tc>
                <w:tcPr>
                  <w:tcW w:w="3544" w:type="dxa"/>
                  <w:tcMar>
                    <w:top w:w="0" w:type="dxa"/>
                    <w:left w:w="108" w:type="dxa"/>
                    <w:bottom w:w="0" w:type="dxa"/>
                    <w:right w:w="108" w:type="dxa"/>
                  </w:tcMar>
                  <w:hideMark/>
                </w:tcPr>
                <w:p w14:paraId="71AB1367" w14:textId="77777777" w:rsidR="0061094B" w:rsidRPr="0061094B" w:rsidRDefault="0061094B" w:rsidP="0061094B">
                  <w:r w:rsidRPr="0061094B">
                    <w:rPr>
                      <w:b/>
                      <w:bCs/>
                    </w:rPr>
                    <w:t> </w:t>
                  </w:r>
                </w:p>
              </w:tc>
              <w:tc>
                <w:tcPr>
                  <w:tcW w:w="3651" w:type="dxa"/>
                  <w:tcMar>
                    <w:top w:w="0" w:type="dxa"/>
                    <w:left w:w="108" w:type="dxa"/>
                    <w:bottom w:w="0" w:type="dxa"/>
                    <w:right w:w="108" w:type="dxa"/>
                  </w:tcMar>
                  <w:hideMark/>
                </w:tcPr>
                <w:p w14:paraId="4B14599E" w14:textId="77777777" w:rsidR="0061094B" w:rsidRPr="0061094B" w:rsidRDefault="0061094B" w:rsidP="0061094B">
                  <w:r w:rsidRPr="0061094B">
                    <w:rPr>
                      <w:b/>
                      <w:bCs/>
                    </w:rPr>
                    <w:t> </w:t>
                  </w:r>
                </w:p>
              </w:tc>
            </w:tr>
            <w:tr w:rsidR="0061094B" w:rsidRPr="0061094B" w14:paraId="647A35D4" w14:textId="77777777">
              <w:tc>
                <w:tcPr>
                  <w:tcW w:w="2444" w:type="dxa"/>
                  <w:tcMar>
                    <w:top w:w="0" w:type="dxa"/>
                    <w:left w:w="108" w:type="dxa"/>
                    <w:bottom w:w="0" w:type="dxa"/>
                    <w:right w:w="108" w:type="dxa"/>
                  </w:tcMar>
                  <w:hideMark/>
                </w:tcPr>
                <w:p w14:paraId="43645E36" w14:textId="77777777" w:rsidR="0061094B" w:rsidRPr="0061094B" w:rsidRDefault="0061094B" w:rsidP="0061094B">
                  <w:r w:rsidRPr="0061094B">
                    <w:rPr>
                      <w:b/>
                      <w:bCs/>
                    </w:rPr>
                    <w:t> </w:t>
                  </w:r>
                </w:p>
              </w:tc>
              <w:tc>
                <w:tcPr>
                  <w:tcW w:w="3544" w:type="dxa"/>
                  <w:tcMar>
                    <w:top w:w="0" w:type="dxa"/>
                    <w:left w:w="108" w:type="dxa"/>
                    <w:bottom w:w="0" w:type="dxa"/>
                    <w:right w:w="108" w:type="dxa"/>
                  </w:tcMar>
                  <w:hideMark/>
                </w:tcPr>
                <w:p w14:paraId="7C7F16B4" w14:textId="77777777" w:rsidR="0061094B" w:rsidRPr="0061094B" w:rsidRDefault="0061094B" w:rsidP="0061094B">
                  <w:r w:rsidRPr="0061094B">
                    <w:rPr>
                      <w:b/>
                      <w:bCs/>
                    </w:rPr>
                    <w:t> </w:t>
                  </w:r>
                </w:p>
              </w:tc>
              <w:tc>
                <w:tcPr>
                  <w:tcW w:w="3651" w:type="dxa"/>
                  <w:tcMar>
                    <w:top w:w="0" w:type="dxa"/>
                    <w:left w:w="108" w:type="dxa"/>
                    <w:bottom w:w="0" w:type="dxa"/>
                    <w:right w:w="108" w:type="dxa"/>
                  </w:tcMar>
                  <w:hideMark/>
                </w:tcPr>
                <w:p w14:paraId="3296F678" w14:textId="77777777" w:rsidR="0061094B" w:rsidRPr="0061094B" w:rsidRDefault="0061094B" w:rsidP="0061094B">
                  <w:r w:rsidRPr="0061094B">
                    <w:rPr>
                      <w:b/>
                      <w:bCs/>
                    </w:rPr>
                    <w:t> </w:t>
                  </w:r>
                </w:p>
              </w:tc>
            </w:tr>
            <w:tr w:rsidR="0061094B" w:rsidRPr="0061094B" w14:paraId="3444E121" w14:textId="77777777">
              <w:tc>
                <w:tcPr>
                  <w:tcW w:w="2444" w:type="dxa"/>
                  <w:tcMar>
                    <w:top w:w="0" w:type="dxa"/>
                    <w:left w:w="108" w:type="dxa"/>
                    <w:bottom w:w="0" w:type="dxa"/>
                    <w:right w:w="108" w:type="dxa"/>
                  </w:tcMar>
                  <w:hideMark/>
                </w:tcPr>
                <w:p w14:paraId="3F6FF6DC" w14:textId="77777777" w:rsidR="0061094B" w:rsidRPr="0061094B" w:rsidRDefault="0061094B" w:rsidP="0061094B">
                  <w:r w:rsidRPr="0061094B">
                    <w:rPr>
                      <w:b/>
                      <w:bCs/>
                    </w:rPr>
                    <w:lastRenderedPageBreak/>
                    <w:t> </w:t>
                  </w:r>
                </w:p>
              </w:tc>
              <w:tc>
                <w:tcPr>
                  <w:tcW w:w="3544" w:type="dxa"/>
                  <w:tcMar>
                    <w:top w:w="0" w:type="dxa"/>
                    <w:left w:w="108" w:type="dxa"/>
                    <w:bottom w:w="0" w:type="dxa"/>
                    <w:right w:w="108" w:type="dxa"/>
                  </w:tcMar>
                  <w:hideMark/>
                </w:tcPr>
                <w:p w14:paraId="455E1E87" w14:textId="77777777" w:rsidR="0061094B" w:rsidRPr="0061094B" w:rsidRDefault="0061094B" w:rsidP="0061094B">
                  <w:r w:rsidRPr="0061094B">
                    <w:rPr>
                      <w:b/>
                      <w:bCs/>
                    </w:rPr>
                    <w:t> </w:t>
                  </w:r>
                </w:p>
              </w:tc>
              <w:tc>
                <w:tcPr>
                  <w:tcW w:w="3651" w:type="dxa"/>
                  <w:tcMar>
                    <w:top w:w="0" w:type="dxa"/>
                    <w:left w:w="108" w:type="dxa"/>
                    <w:bottom w:w="0" w:type="dxa"/>
                    <w:right w:w="108" w:type="dxa"/>
                  </w:tcMar>
                  <w:hideMark/>
                </w:tcPr>
                <w:p w14:paraId="46C5FB42" w14:textId="77777777" w:rsidR="0061094B" w:rsidRPr="0061094B" w:rsidRDefault="0061094B" w:rsidP="0061094B">
                  <w:r w:rsidRPr="0061094B">
                    <w:rPr>
                      <w:b/>
                      <w:bCs/>
                    </w:rPr>
                    <w:t>Катерина КОВАЛЬ</w:t>
                  </w:r>
                </w:p>
              </w:tc>
            </w:tr>
            <w:tr w:rsidR="0061094B" w:rsidRPr="0061094B" w14:paraId="187E7EC4" w14:textId="77777777">
              <w:tc>
                <w:tcPr>
                  <w:tcW w:w="2444" w:type="dxa"/>
                  <w:tcMar>
                    <w:top w:w="0" w:type="dxa"/>
                    <w:left w:w="108" w:type="dxa"/>
                    <w:bottom w:w="0" w:type="dxa"/>
                    <w:right w:w="108" w:type="dxa"/>
                  </w:tcMar>
                  <w:hideMark/>
                </w:tcPr>
                <w:p w14:paraId="517D73C6" w14:textId="77777777" w:rsidR="0061094B" w:rsidRPr="0061094B" w:rsidRDefault="0061094B" w:rsidP="0061094B">
                  <w:r w:rsidRPr="0061094B">
                    <w:rPr>
                      <w:b/>
                      <w:bCs/>
                    </w:rPr>
                    <w:t> </w:t>
                  </w:r>
                </w:p>
              </w:tc>
              <w:tc>
                <w:tcPr>
                  <w:tcW w:w="3544" w:type="dxa"/>
                  <w:tcMar>
                    <w:top w:w="0" w:type="dxa"/>
                    <w:left w:w="108" w:type="dxa"/>
                    <w:bottom w:w="0" w:type="dxa"/>
                    <w:right w:w="108" w:type="dxa"/>
                  </w:tcMar>
                  <w:hideMark/>
                </w:tcPr>
                <w:p w14:paraId="54CF4307" w14:textId="77777777" w:rsidR="0061094B" w:rsidRPr="0061094B" w:rsidRDefault="0061094B" w:rsidP="0061094B">
                  <w:r w:rsidRPr="0061094B">
                    <w:rPr>
                      <w:b/>
                      <w:bCs/>
                    </w:rPr>
                    <w:t> </w:t>
                  </w:r>
                </w:p>
              </w:tc>
              <w:tc>
                <w:tcPr>
                  <w:tcW w:w="3651" w:type="dxa"/>
                  <w:tcMar>
                    <w:top w:w="0" w:type="dxa"/>
                    <w:left w:w="108" w:type="dxa"/>
                    <w:bottom w:w="0" w:type="dxa"/>
                    <w:right w:w="108" w:type="dxa"/>
                  </w:tcMar>
                  <w:hideMark/>
                </w:tcPr>
                <w:p w14:paraId="2E4B440D" w14:textId="77777777" w:rsidR="0061094B" w:rsidRPr="0061094B" w:rsidRDefault="0061094B" w:rsidP="0061094B">
                  <w:r w:rsidRPr="0061094B">
                    <w:rPr>
                      <w:b/>
                      <w:bCs/>
                    </w:rPr>
                    <w:t> </w:t>
                  </w:r>
                </w:p>
              </w:tc>
            </w:tr>
            <w:tr w:rsidR="0061094B" w:rsidRPr="0061094B" w14:paraId="40410368" w14:textId="77777777">
              <w:tc>
                <w:tcPr>
                  <w:tcW w:w="2444" w:type="dxa"/>
                  <w:tcMar>
                    <w:top w:w="0" w:type="dxa"/>
                    <w:left w:w="108" w:type="dxa"/>
                    <w:bottom w:w="0" w:type="dxa"/>
                    <w:right w:w="108" w:type="dxa"/>
                  </w:tcMar>
                  <w:hideMark/>
                </w:tcPr>
                <w:p w14:paraId="47D1E917" w14:textId="77777777" w:rsidR="0061094B" w:rsidRPr="0061094B" w:rsidRDefault="0061094B" w:rsidP="0061094B">
                  <w:r w:rsidRPr="0061094B">
                    <w:rPr>
                      <w:b/>
                      <w:bCs/>
                    </w:rPr>
                    <w:t> </w:t>
                  </w:r>
                </w:p>
              </w:tc>
              <w:tc>
                <w:tcPr>
                  <w:tcW w:w="3544" w:type="dxa"/>
                  <w:tcMar>
                    <w:top w:w="0" w:type="dxa"/>
                    <w:left w:w="108" w:type="dxa"/>
                    <w:bottom w:w="0" w:type="dxa"/>
                    <w:right w:w="108" w:type="dxa"/>
                  </w:tcMar>
                  <w:hideMark/>
                </w:tcPr>
                <w:p w14:paraId="5AE7E08F" w14:textId="77777777" w:rsidR="0061094B" w:rsidRPr="0061094B" w:rsidRDefault="0061094B" w:rsidP="0061094B">
                  <w:r w:rsidRPr="0061094B">
                    <w:rPr>
                      <w:b/>
                      <w:bCs/>
                    </w:rPr>
                    <w:t> </w:t>
                  </w:r>
                </w:p>
              </w:tc>
              <w:tc>
                <w:tcPr>
                  <w:tcW w:w="3651" w:type="dxa"/>
                  <w:tcMar>
                    <w:top w:w="0" w:type="dxa"/>
                    <w:left w:w="108" w:type="dxa"/>
                    <w:bottom w:w="0" w:type="dxa"/>
                    <w:right w:w="108" w:type="dxa"/>
                  </w:tcMar>
                  <w:hideMark/>
                </w:tcPr>
                <w:p w14:paraId="0C9EB98D" w14:textId="77777777" w:rsidR="0061094B" w:rsidRPr="0061094B" w:rsidRDefault="0061094B" w:rsidP="0061094B">
                  <w:r w:rsidRPr="0061094B">
                    <w:rPr>
                      <w:b/>
                      <w:bCs/>
                    </w:rPr>
                    <w:t> </w:t>
                  </w:r>
                </w:p>
              </w:tc>
            </w:tr>
            <w:tr w:rsidR="0061094B" w:rsidRPr="0061094B" w14:paraId="6B6D93D6" w14:textId="77777777">
              <w:tc>
                <w:tcPr>
                  <w:tcW w:w="2444" w:type="dxa"/>
                  <w:tcMar>
                    <w:top w:w="0" w:type="dxa"/>
                    <w:left w:w="108" w:type="dxa"/>
                    <w:bottom w:w="0" w:type="dxa"/>
                    <w:right w:w="108" w:type="dxa"/>
                  </w:tcMar>
                  <w:hideMark/>
                </w:tcPr>
                <w:p w14:paraId="192C7491" w14:textId="77777777" w:rsidR="0061094B" w:rsidRPr="0061094B" w:rsidRDefault="0061094B" w:rsidP="0061094B">
                  <w:r w:rsidRPr="0061094B">
                    <w:rPr>
                      <w:b/>
                      <w:bCs/>
                    </w:rPr>
                    <w:t> </w:t>
                  </w:r>
                </w:p>
              </w:tc>
              <w:tc>
                <w:tcPr>
                  <w:tcW w:w="3544" w:type="dxa"/>
                  <w:tcMar>
                    <w:top w:w="0" w:type="dxa"/>
                    <w:left w:w="108" w:type="dxa"/>
                    <w:bottom w:w="0" w:type="dxa"/>
                    <w:right w:w="108" w:type="dxa"/>
                  </w:tcMar>
                  <w:hideMark/>
                </w:tcPr>
                <w:p w14:paraId="5980929A" w14:textId="77777777" w:rsidR="0061094B" w:rsidRPr="0061094B" w:rsidRDefault="0061094B" w:rsidP="0061094B">
                  <w:r w:rsidRPr="0061094B">
                    <w:rPr>
                      <w:b/>
                      <w:bCs/>
                    </w:rPr>
                    <w:t> </w:t>
                  </w:r>
                </w:p>
              </w:tc>
              <w:tc>
                <w:tcPr>
                  <w:tcW w:w="3651" w:type="dxa"/>
                  <w:tcMar>
                    <w:top w:w="0" w:type="dxa"/>
                    <w:left w:w="108" w:type="dxa"/>
                    <w:bottom w:w="0" w:type="dxa"/>
                    <w:right w:w="108" w:type="dxa"/>
                  </w:tcMar>
                  <w:hideMark/>
                </w:tcPr>
                <w:p w14:paraId="3484F311" w14:textId="77777777" w:rsidR="0061094B" w:rsidRPr="0061094B" w:rsidRDefault="0061094B" w:rsidP="0061094B">
                  <w:r w:rsidRPr="0061094B">
                    <w:rPr>
                      <w:b/>
                      <w:bCs/>
                    </w:rPr>
                    <w:t>Дмитро КУРИЛЕНКО</w:t>
                  </w:r>
                </w:p>
              </w:tc>
            </w:tr>
            <w:tr w:rsidR="0061094B" w:rsidRPr="0061094B" w14:paraId="216D52C4" w14:textId="77777777">
              <w:tc>
                <w:tcPr>
                  <w:tcW w:w="2444" w:type="dxa"/>
                  <w:tcMar>
                    <w:top w:w="0" w:type="dxa"/>
                    <w:left w:w="108" w:type="dxa"/>
                    <w:bottom w:w="0" w:type="dxa"/>
                    <w:right w:w="108" w:type="dxa"/>
                  </w:tcMar>
                  <w:hideMark/>
                </w:tcPr>
                <w:p w14:paraId="65CD6F94" w14:textId="77777777" w:rsidR="0061094B" w:rsidRPr="0061094B" w:rsidRDefault="0061094B" w:rsidP="0061094B">
                  <w:r w:rsidRPr="0061094B">
                    <w:rPr>
                      <w:b/>
                      <w:bCs/>
                    </w:rPr>
                    <w:t> </w:t>
                  </w:r>
                </w:p>
              </w:tc>
              <w:tc>
                <w:tcPr>
                  <w:tcW w:w="3544" w:type="dxa"/>
                  <w:tcMar>
                    <w:top w:w="0" w:type="dxa"/>
                    <w:left w:w="108" w:type="dxa"/>
                    <w:bottom w:w="0" w:type="dxa"/>
                    <w:right w:w="108" w:type="dxa"/>
                  </w:tcMar>
                  <w:hideMark/>
                </w:tcPr>
                <w:p w14:paraId="153E5DE8" w14:textId="77777777" w:rsidR="0061094B" w:rsidRPr="0061094B" w:rsidRDefault="0061094B" w:rsidP="0061094B">
                  <w:r w:rsidRPr="0061094B">
                    <w:rPr>
                      <w:b/>
                      <w:bCs/>
                    </w:rPr>
                    <w:t> </w:t>
                  </w:r>
                </w:p>
              </w:tc>
              <w:tc>
                <w:tcPr>
                  <w:tcW w:w="3651" w:type="dxa"/>
                  <w:tcMar>
                    <w:top w:w="0" w:type="dxa"/>
                    <w:left w:w="108" w:type="dxa"/>
                    <w:bottom w:w="0" w:type="dxa"/>
                    <w:right w:w="108" w:type="dxa"/>
                  </w:tcMar>
                  <w:hideMark/>
                </w:tcPr>
                <w:p w14:paraId="14A5384B" w14:textId="77777777" w:rsidR="0061094B" w:rsidRPr="0061094B" w:rsidRDefault="0061094B" w:rsidP="0061094B">
                  <w:r w:rsidRPr="0061094B">
                    <w:rPr>
                      <w:b/>
                      <w:bCs/>
                    </w:rPr>
                    <w:t> </w:t>
                  </w:r>
                </w:p>
              </w:tc>
            </w:tr>
            <w:tr w:rsidR="0061094B" w:rsidRPr="0061094B" w14:paraId="26A2B80D" w14:textId="77777777">
              <w:tc>
                <w:tcPr>
                  <w:tcW w:w="2444" w:type="dxa"/>
                  <w:tcMar>
                    <w:top w:w="0" w:type="dxa"/>
                    <w:left w:w="108" w:type="dxa"/>
                    <w:bottom w:w="0" w:type="dxa"/>
                    <w:right w:w="108" w:type="dxa"/>
                  </w:tcMar>
                  <w:hideMark/>
                </w:tcPr>
                <w:p w14:paraId="7A0CE18C" w14:textId="77777777" w:rsidR="0061094B" w:rsidRPr="0061094B" w:rsidRDefault="0061094B" w:rsidP="0061094B">
                  <w:r w:rsidRPr="0061094B">
                    <w:rPr>
                      <w:b/>
                      <w:bCs/>
                    </w:rPr>
                    <w:t> </w:t>
                  </w:r>
                </w:p>
              </w:tc>
              <w:tc>
                <w:tcPr>
                  <w:tcW w:w="3544" w:type="dxa"/>
                  <w:tcMar>
                    <w:top w:w="0" w:type="dxa"/>
                    <w:left w:w="108" w:type="dxa"/>
                    <w:bottom w:w="0" w:type="dxa"/>
                    <w:right w:w="108" w:type="dxa"/>
                  </w:tcMar>
                  <w:hideMark/>
                </w:tcPr>
                <w:p w14:paraId="5B35A87A" w14:textId="77777777" w:rsidR="0061094B" w:rsidRPr="0061094B" w:rsidRDefault="0061094B" w:rsidP="0061094B">
                  <w:r w:rsidRPr="0061094B">
                    <w:rPr>
                      <w:b/>
                      <w:bCs/>
                    </w:rPr>
                    <w:t> </w:t>
                  </w:r>
                </w:p>
              </w:tc>
              <w:tc>
                <w:tcPr>
                  <w:tcW w:w="3651" w:type="dxa"/>
                  <w:tcMar>
                    <w:top w:w="0" w:type="dxa"/>
                    <w:left w:w="108" w:type="dxa"/>
                    <w:bottom w:w="0" w:type="dxa"/>
                    <w:right w:w="108" w:type="dxa"/>
                  </w:tcMar>
                  <w:hideMark/>
                </w:tcPr>
                <w:p w14:paraId="348D2A76" w14:textId="77777777" w:rsidR="0061094B" w:rsidRPr="0061094B" w:rsidRDefault="0061094B" w:rsidP="0061094B">
                  <w:r w:rsidRPr="0061094B">
                    <w:rPr>
                      <w:b/>
                      <w:bCs/>
                    </w:rPr>
                    <w:t> </w:t>
                  </w:r>
                </w:p>
              </w:tc>
            </w:tr>
            <w:tr w:rsidR="0061094B" w:rsidRPr="0061094B" w14:paraId="61792496" w14:textId="77777777">
              <w:tc>
                <w:tcPr>
                  <w:tcW w:w="2444" w:type="dxa"/>
                  <w:tcMar>
                    <w:top w:w="0" w:type="dxa"/>
                    <w:left w:w="108" w:type="dxa"/>
                    <w:bottom w:w="0" w:type="dxa"/>
                    <w:right w:w="108" w:type="dxa"/>
                  </w:tcMar>
                  <w:hideMark/>
                </w:tcPr>
                <w:p w14:paraId="4B7B93A1" w14:textId="77777777" w:rsidR="0061094B" w:rsidRPr="0061094B" w:rsidRDefault="0061094B" w:rsidP="0061094B">
                  <w:r w:rsidRPr="0061094B">
                    <w:rPr>
                      <w:b/>
                      <w:bCs/>
                    </w:rPr>
                    <w:t> </w:t>
                  </w:r>
                </w:p>
              </w:tc>
              <w:tc>
                <w:tcPr>
                  <w:tcW w:w="3544" w:type="dxa"/>
                  <w:tcMar>
                    <w:top w:w="0" w:type="dxa"/>
                    <w:left w:w="108" w:type="dxa"/>
                    <w:bottom w:w="0" w:type="dxa"/>
                    <w:right w:w="108" w:type="dxa"/>
                  </w:tcMar>
                  <w:hideMark/>
                </w:tcPr>
                <w:p w14:paraId="5EDB5736" w14:textId="77777777" w:rsidR="0061094B" w:rsidRPr="0061094B" w:rsidRDefault="0061094B" w:rsidP="0061094B">
                  <w:r w:rsidRPr="0061094B">
                    <w:rPr>
                      <w:b/>
                      <w:bCs/>
                    </w:rPr>
                    <w:t> </w:t>
                  </w:r>
                </w:p>
              </w:tc>
              <w:tc>
                <w:tcPr>
                  <w:tcW w:w="3651" w:type="dxa"/>
                  <w:tcMar>
                    <w:top w:w="0" w:type="dxa"/>
                    <w:left w:w="108" w:type="dxa"/>
                    <w:bottom w:w="0" w:type="dxa"/>
                    <w:right w:w="108" w:type="dxa"/>
                  </w:tcMar>
                  <w:hideMark/>
                </w:tcPr>
                <w:p w14:paraId="1FAD96A6" w14:textId="77777777" w:rsidR="0061094B" w:rsidRPr="0061094B" w:rsidRDefault="0061094B" w:rsidP="0061094B">
                  <w:r w:rsidRPr="0061094B">
                    <w:rPr>
                      <w:b/>
                      <w:bCs/>
                    </w:rPr>
                    <w:t>Віталій МАВРОДІ</w:t>
                  </w:r>
                </w:p>
              </w:tc>
            </w:tr>
            <w:tr w:rsidR="0061094B" w:rsidRPr="0061094B" w14:paraId="47067499" w14:textId="77777777">
              <w:tc>
                <w:tcPr>
                  <w:tcW w:w="2444" w:type="dxa"/>
                  <w:tcMar>
                    <w:top w:w="0" w:type="dxa"/>
                    <w:left w:w="108" w:type="dxa"/>
                    <w:bottom w:w="0" w:type="dxa"/>
                    <w:right w:w="108" w:type="dxa"/>
                  </w:tcMar>
                  <w:hideMark/>
                </w:tcPr>
                <w:p w14:paraId="7F7D76DD" w14:textId="77777777" w:rsidR="0061094B" w:rsidRPr="0061094B" w:rsidRDefault="0061094B" w:rsidP="0061094B">
                  <w:r w:rsidRPr="0061094B">
                    <w:rPr>
                      <w:b/>
                      <w:bCs/>
                    </w:rPr>
                    <w:t> </w:t>
                  </w:r>
                </w:p>
              </w:tc>
              <w:tc>
                <w:tcPr>
                  <w:tcW w:w="3544" w:type="dxa"/>
                  <w:tcMar>
                    <w:top w:w="0" w:type="dxa"/>
                    <w:left w:w="108" w:type="dxa"/>
                    <w:bottom w:w="0" w:type="dxa"/>
                    <w:right w:w="108" w:type="dxa"/>
                  </w:tcMar>
                  <w:hideMark/>
                </w:tcPr>
                <w:p w14:paraId="0B45FD77" w14:textId="77777777" w:rsidR="0061094B" w:rsidRPr="0061094B" w:rsidRDefault="0061094B" w:rsidP="0061094B">
                  <w:r w:rsidRPr="0061094B">
                    <w:rPr>
                      <w:b/>
                      <w:bCs/>
                    </w:rPr>
                    <w:t> </w:t>
                  </w:r>
                </w:p>
              </w:tc>
              <w:tc>
                <w:tcPr>
                  <w:tcW w:w="3651" w:type="dxa"/>
                  <w:tcMar>
                    <w:top w:w="0" w:type="dxa"/>
                    <w:left w:w="108" w:type="dxa"/>
                    <w:bottom w:w="0" w:type="dxa"/>
                    <w:right w:w="108" w:type="dxa"/>
                  </w:tcMar>
                  <w:hideMark/>
                </w:tcPr>
                <w:p w14:paraId="17197767" w14:textId="77777777" w:rsidR="0061094B" w:rsidRPr="0061094B" w:rsidRDefault="0061094B" w:rsidP="0061094B">
                  <w:r w:rsidRPr="0061094B">
                    <w:rPr>
                      <w:b/>
                      <w:bCs/>
                    </w:rPr>
                    <w:t> </w:t>
                  </w:r>
                </w:p>
              </w:tc>
            </w:tr>
            <w:tr w:rsidR="0061094B" w:rsidRPr="0061094B" w14:paraId="2BCD0276" w14:textId="77777777">
              <w:tc>
                <w:tcPr>
                  <w:tcW w:w="2444" w:type="dxa"/>
                  <w:tcMar>
                    <w:top w:w="0" w:type="dxa"/>
                    <w:left w:w="108" w:type="dxa"/>
                    <w:bottom w:w="0" w:type="dxa"/>
                    <w:right w:w="108" w:type="dxa"/>
                  </w:tcMar>
                  <w:hideMark/>
                </w:tcPr>
                <w:p w14:paraId="5DB3E4AD" w14:textId="77777777" w:rsidR="0061094B" w:rsidRPr="0061094B" w:rsidRDefault="0061094B" w:rsidP="0061094B">
                  <w:r w:rsidRPr="0061094B">
                    <w:rPr>
                      <w:b/>
                      <w:bCs/>
                    </w:rPr>
                    <w:t> </w:t>
                  </w:r>
                </w:p>
              </w:tc>
              <w:tc>
                <w:tcPr>
                  <w:tcW w:w="3544" w:type="dxa"/>
                  <w:tcMar>
                    <w:top w:w="0" w:type="dxa"/>
                    <w:left w:w="108" w:type="dxa"/>
                    <w:bottom w:w="0" w:type="dxa"/>
                    <w:right w:w="108" w:type="dxa"/>
                  </w:tcMar>
                  <w:hideMark/>
                </w:tcPr>
                <w:p w14:paraId="5958AB8B" w14:textId="77777777" w:rsidR="0061094B" w:rsidRPr="0061094B" w:rsidRDefault="0061094B" w:rsidP="0061094B">
                  <w:r w:rsidRPr="0061094B">
                    <w:rPr>
                      <w:b/>
                      <w:bCs/>
                    </w:rPr>
                    <w:t> </w:t>
                  </w:r>
                </w:p>
              </w:tc>
              <w:tc>
                <w:tcPr>
                  <w:tcW w:w="3651" w:type="dxa"/>
                  <w:tcMar>
                    <w:top w:w="0" w:type="dxa"/>
                    <w:left w:w="108" w:type="dxa"/>
                    <w:bottom w:w="0" w:type="dxa"/>
                    <w:right w:w="108" w:type="dxa"/>
                  </w:tcMar>
                  <w:hideMark/>
                </w:tcPr>
                <w:p w14:paraId="39B9E683" w14:textId="77777777" w:rsidR="0061094B" w:rsidRPr="0061094B" w:rsidRDefault="0061094B" w:rsidP="0061094B">
                  <w:r w:rsidRPr="0061094B">
                    <w:rPr>
                      <w:b/>
                      <w:bCs/>
                    </w:rPr>
                    <w:t> </w:t>
                  </w:r>
                </w:p>
              </w:tc>
            </w:tr>
            <w:tr w:rsidR="0061094B" w:rsidRPr="0061094B" w14:paraId="2DD60630" w14:textId="77777777">
              <w:tc>
                <w:tcPr>
                  <w:tcW w:w="2444" w:type="dxa"/>
                  <w:tcMar>
                    <w:top w:w="0" w:type="dxa"/>
                    <w:left w:w="108" w:type="dxa"/>
                    <w:bottom w:w="0" w:type="dxa"/>
                    <w:right w:w="108" w:type="dxa"/>
                  </w:tcMar>
                  <w:hideMark/>
                </w:tcPr>
                <w:p w14:paraId="72E43EA8" w14:textId="77777777" w:rsidR="0061094B" w:rsidRPr="0061094B" w:rsidRDefault="0061094B" w:rsidP="0061094B">
                  <w:r w:rsidRPr="0061094B">
                    <w:rPr>
                      <w:b/>
                      <w:bCs/>
                    </w:rPr>
                    <w:t> </w:t>
                  </w:r>
                </w:p>
              </w:tc>
              <w:tc>
                <w:tcPr>
                  <w:tcW w:w="3544" w:type="dxa"/>
                  <w:tcMar>
                    <w:top w:w="0" w:type="dxa"/>
                    <w:left w:w="108" w:type="dxa"/>
                    <w:bottom w:w="0" w:type="dxa"/>
                    <w:right w:w="108" w:type="dxa"/>
                  </w:tcMar>
                  <w:hideMark/>
                </w:tcPr>
                <w:p w14:paraId="3944B269" w14:textId="77777777" w:rsidR="0061094B" w:rsidRPr="0061094B" w:rsidRDefault="0061094B" w:rsidP="0061094B">
                  <w:r w:rsidRPr="0061094B">
                    <w:rPr>
                      <w:b/>
                      <w:bCs/>
                    </w:rPr>
                    <w:t> </w:t>
                  </w:r>
                </w:p>
              </w:tc>
              <w:tc>
                <w:tcPr>
                  <w:tcW w:w="3651" w:type="dxa"/>
                  <w:tcMar>
                    <w:top w:w="0" w:type="dxa"/>
                    <w:left w:w="108" w:type="dxa"/>
                    <w:bottom w:w="0" w:type="dxa"/>
                    <w:right w:w="108" w:type="dxa"/>
                  </w:tcMar>
                  <w:hideMark/>
                </w:tcPr>
                <w:p w14:paraId="1B7D37E5" w14:textId="77777777" w:rsidR="0061094B" w:rsidRPr="0061094B" w:rsidRDefault="0061094B" w:rsidP="0061094B">
                  <w:r w:rsidRPr="0061094B">
                    <w:rPr>
                      <w:b/>
                      <w:bCs/>
                    </w:rPr>
                    <w:t>Олексій МІХЕД</w:t>
                  </w:r>
                </w:p>
              </w:tc>
            </w:tr>
            <w:tr w:rsidR="0061094B" w:rsidRPr="0061094B" w14:paraId="39710768" w14:textId="77777777">
              <w:tc>
                <w:tcPr>
                  <w:tcW w:w="2444" w:type="dxa"/>
                  <w:tcMar>
                    <w:top w:w="0" w:type="dxa"/>
                    <w:left w:w="108" w:type="dxa"/>
                    <w:bottom w:w="0" w:type="dxa"/>
                    <w:right w:w="108" w:type="dxa"/>
                  </w:tcMar>
                  <w:hideMark/>
                </w:tcPr>
                <w:p w14:paraId="06B8298C" w14:textId="77777777" w:rsidR="0061094B" w:rsidRPr="0061094B" w:rsidRDefault="0061094B" w:rsidP="0061094B">
                  <w:r w:rsidRPr="0061094B">
                    <w:rPr>
                      <w:b/>
                      <w:bCs/>
                    </w:rPr>
                    <w:t> </w:t>
                  </w:r>
                </w:p>
              </w:tc>
              <w:tc>
                <w:tcPr>
                  <w:tcW w:w="3544" w:type="dxa"/>
                  <w:tcMar>
                    <w:top w:w="0" w:type="dxa"/>
                    <w:left w:w="108" w:type="dxa"/>
                    <w:bottom w:w="0" w:type="dxa"/>
                    <w:right w:w="108" w:type="dxa"/>
                  </w:tcMar>
                  <w:hideMark/>
                </w:tcPr>
                <w:p w14:paraId="621E859F" w14:textId="77777777" w:rsidR="0061094B" w:rsidRPr="0061094B" w:rsidRDefault="0061094B" w:rsidP="0061094B">
                  <w:r w:rsidRPr="0061094B">
                    <w:rPr>
                      <w:b/>
                      <w:bCs/>
                    </w:rPr>
                    <w:t> </w:t>
                  </w:r>
                </w:p>
              </w:tc>
              <w:tc>
                <w:tcPr>
                  <w:tcW w:w="3651" w:type="dxa"/>
                  <w:tcMar>
                    <w:top w:w="0" w:type="dxa"/>
                    <w:left w:w="108" w:type="dxa"/>
                    <w:bottom w:w="0" w:type="dxa"/>
                    <w:right w:w="108" w:type="dxa"/>
                  </w:tcMar>
                  <w:hideMark/>
                </w:tcPr>
                <w:p w14:paraId="47F91395" w14:textId="77777777" w:rsidR="0061094B" w:rsidRPr="0061094B" w:rsidRDefault="0061094B" w:rsidP="0061094B">
                  <w:r w:rsidRPr="0061094B">
                    <w:rPr>
                      <w:b/>
                      <w:bCs/>
                    </w:rPr>
                    <w:t> </w:t>
                  </w:r>
                </w:p>
              </w:tc>
            </w:tr>
            <w:tr w:rsidR="0061094B" w:rsidRPr="0061094B" w14:paraId="305DEF74" w14:textId="77777777">
              <w:tc>
                <w:tcPr>
                  <w:tcW w:w="2444" w:type="dxa"/>
                  <w:tcMar>
                    <w:top w:w="0" w:type="dxa"/>
                    <w:left w:w="108" w:type="dxa"/>
                    <w:bottom w:w="0" w:type="dxa"/>
                    <w:right w:w="108" w:type="dxa"/>
                  </w:tcMar>
                  <w:hideMark/>
                </w:tcPr>
                <w:p w14:paraId="4035F72D" w14:textId="77777777" w:rsidR="0061094B" w:rsidRPr="0061094B" w:rsidRDefault="0061094B" w:rsidP="0061094B">
                  <w:r w:rsidRPr="0061094B">
                    <w:rPr>
                      <w:b/>
                      <w:bCs/>
                    </w:rPr>
                    <w:t> </w:t>
                  </w:r>
                </w:p>
              </w:tc>
              <w:tc>
                <w:tcPr>
                  <w:tcW w:w="3544" w:type="dxa"/>
                  <w:tcMar>
                    <w:top w:w="0" w:type="dxa"/>
                    <w:left w:w="108" w:type="dxa"/>
                    <w:bottom w:w="0" w:type="dxa"/>
                    <w:right w:w="108" w:type="dxa"/>
                  </w:tcMar>
                  <w:hideMark/>
                </w:tcPr>
                <w:p w14:paraId="71583D61" w14:textId="77777777" w:rsidR="0061094B" w:rsidRPr="0061094B" w:rsidRDefault="0061094B" w:rsidP="0061094B">
                  <w:r w:rsidRPr="0061094B">
                    <w:rPr>
                      <w:b/>
                      <w:bCs/>
                    </w:rPr>
                    <w:t> </w:t>
                  </w:r>
                </w:p>
              </w:tc>
              <w:tc>
                <w:tcPr>
                  <w:tcW w:w="3651" w:type="dxa"/>
                  <w:tcMar>
                    <w:top w:w="0" w:type="dxa"/>
                    <w:left w:w="108" w:type="dxa"/>
                    <w:bottom w:w="0" w:type="dxa"/>
                    <w:right w:w="108" w:type="dxa"/>
                  </w:tcMar>
                  <w:hideMark/>
                </w:tcPr>
                <w:p w14:paraId="6137AFBE" w14:textId="77777777" w:rsidR="0061094B" w:rsidRPr="0061094B" w:rsidRDefault="0061094B" w:rsidP="0061094B">
                  <w:r w:rsidRPr="0061094B">
                    <w:rPr>
                      <w:b/>
                      <w:bCs/>
                    </w:rPr>
                    <w:t> </w:t>
                  </w:r>
                </w:p>
              </w:tc>
            </w:tr>
            <w:tr w:rsidR="0061094B" w:rsidRPr="0061094B" w14:paraId="1704925C" w14:textId="77777777">
              <w:tc>
                <w:tcPr>
                  <w:tcW w:w="2444" w:type="dxa"/>
                  <w:tcMar>
                    <w:top w:w="0" w:type="dxa"/>
                    <w:left w:w="108" w:type="dxa"/>
                    <w:bottom w:w="0" w:type="dxa"/>
                    <w:right w:w="108" w:type="dxa"/>
                  </w:tcMar>
                  <w:hideMark/>
                </w:tcPr>
                <w:p w14:paraId="1EB81068" w14:textId="77777777" w:rsidR="0061094B" w:rsidRPr="0061094B" w:rsidRDefault="0061094B" w:rsidP="0061094B">
                  <w:r w:rsidRPr="0061094B">
                    <w:rPr>
                      <w:b/>
                      <w:bCs/>
                    </w:rPr>
                    <w:t> </w:t>
                  </w:r>
                </w:p>
              </w:tc>
              <w:tc>
                <w:tcPr>
                  <w:tcW w:w="3544" w:type="dxa"/>
                  <w:tcMar>
                    <w:top w:w="0" w:type="dxa"/>
                    <w:left w:w="108" w:type="dxa"/>
                    <w:bottom w:w="0" w:type="dxa"/>
                    <w:right w:w="108" w:type="dxa"/>
                  </w:tcMar>
                  <w:hideMark/>
                </w:tcPr>
                <w:p w14:paraId="165A2267" w14:textId="77777777" w:rsidR="0061094B" w:rsidRPr="0061094B" w:rsidRDefault="0061094B" w:rsidP="0061094B">
                  <w:r w:rsidRPr="0061094B">
                    <w:rPr>
                      <w:b/>
                      <w:bCs/>
                    </w:rPr>
                    <w:t> </w:t>
                  </w:r>
                </w:p>
              </w:tc>
              <w:tc>
                <w:tcPr>
                  <w:tcW w:w="3651" w:type="dxa"/>
                  <w:tcMar>
                    <w:top w:w="0" w:type="dxa"/>
                    <w:left w:w="108" w:type="dxa"/>
                    <w:bottom w:w="0" w:type="dxa"/>
                    <w:right w:w="108" w:type="dxa"/>
                  </w:tcMar>
                  <w:hideMark/>
                </w:tcPr>
                <w:p w14:paraId="1AE67AE0" w14:textId="77777777" w:rsidR="0061094B" w:rsidRPr="0061094B" w:rsidRDefault="0061094B" w:rsidP="0061094B">
                  <w:r w:rsidRPr="0061094B">
                    <w:rPr>
                      <w:b/>
                      <w:bCs/>
                    </w:rPr>
                    <w:t>Євгенія МНИШЕНКО</w:t>
                  </w:r>
                </w:p>
              </w:tc>
            </w:tr>
            <w:tr w:rsidR="0061094B" w:rsidRPr="0061094B" w14:paraId="6E52B288" w14:textId="77777777">
              <w:tc>
                <w:tcPr>
                  <w:tcW w:w="2444" w:type="dxa"/>
                  <w:tcMar>
                    <w:top w:w="0" w:type="dxa"/>
                    <w:left w:w="108" w:type="dxa"/>
                    <w:bottom w:w="0" w:type="dxa"/>
                    <w:right w:w="108" w:type="dxa"/>
                  </w:tcMar>
                  <w:hideMark/>
                </w:tcPr>
                <w:p w14:paraId="256F82A1" w14:textId="77777777" w:rsidR="0061094B" w:rsidRPr="0061094B" w:rsidRDefault="0061094B" w:rsidP="0061094B">
                  <w:r w:rsidRPr="0061094B">
                    <w:rPr>
                      <w:b/>
                      <w:bCs/>
                    </w:rPr>
                    <w:t> </w:t>
                  </w:r>
                </w:p>
              </w:tc>
              <w:tc>
                <w:tcPr>
                  <w:tcW w:w="3544" w:type="dxa"/>
                  <w:tcMar>
                    <w:top w:w="0" w:type="dxa"/>
                    <w:left w:w="108" w:type="dxa"/>
                    <w:bottom w:w="0" w:type="dxa"/>
                    <w:right w:w="108" w:type="dxa"/>
                  </w:tcMar>
                  <w:hideMark/>
                </w:tcPr>
                <w:p w14:paraId="41F31E99" w14:textId="77777777" w:rsidR="0061094B" w:rsidRPr="0061094B" w:rsidRDefault="0061094B" w:rsidP="0061094B">
                  <w:r w:rsidRPr="0061094B">
                    <w:rPr>
                      <w:b/>
                      <w:bCs/>
                    </w:rPr>
                    <w:t> </w:t>
                  </w:r>
                </w:p>
              </w:tc>
              <w:tc>
                <w:tcPr>
                  <w:tcW w:w="3651" w:type="dxa"/>
                  <w:tcMar>
                    <w:top w:w="0" w:type="dxa"/>
                    <w:left w:w="108" w:type="dxa"/>
                    <w:bottom w:w="0" w:type="dxa"/>
                    <w:right w:w="108" w:type="dxa"/>
                  </w:tcMar>
                  <w:hideMark/>
                </w:tcPr>
                <w:p w14:paraId="26E9B1B2" w14:textId="77777777" w:rsidR="0061094B" w:rsidRPr="0061094B" w:rsidRDefault="0061094B" w:rsidP="0061094B">
                  <w:r w:rsidRPr="0061094B">
                    <w:rPr>
                      <w:b/>
                      <w:bCs/>
                    </w:rPr>
                    <w:t> </w:t>
                  </w:r>
                </w:p>
              </w:tc>
            </w:tr>
            <w:tr w:rsidR="0061094B" w:rsidRPr="0061094B" w14:paraId="45C96B4F" w14:textId="77777777">
              <w:tc>
                <w:tcPr>
                  <w:tcW w:w="2444" w:type="dxa"/>
                  <w:tcMar>
                    <w:top w:w="0" w:type="dxa"/>
                    <w:left w:w="108" w:type="dxa"/>
                    <w:bottom w:w="0" w:type="dxa"/>
                    <w:right w:w="108" w:type="dxa"/>
                  </w:tcMar>
                  <w:hideMark/>
                </w:tcPr>
                <w:p w14:paraId="75980670" w14:textId="77777777" w:rsidR="0061094B" w:rsidRPr="0061094B" w:rsidRDefault="0061094B" w:rsidP="0061094B">
                  <w:r w:rsidRPr="0061094B">
                    <w:rPr>
                      <w:b/>
                      <w:bCs/>
                    </w:rPr>
                    <w:t> </w:t>
                  </w:r>
                </w:p>
              </w:tc>
              <w:tc>
                <w:tcPr>
                  <w:tcW w:w="3544" w:type="dxa"/>
                  <w:tcMar>
                    <w:top w:w="0" w:type="dxa"/>
                    <w:left w:w="108" w:type="dxa"/>
                    <w:bottom w:w="0" w:type="dxa"/>
                    <w:right w:w="108" w:type="dxa"/>
                  </w:tcMar>
                  <w:hideMark/>
                </w:tcPr>
                <w:p w14:paraId="643BDA6A" w14:textId="77777777" w:rsidR="0061094B" w:rsidRPr="0061094B" w:rsidRDefault="0061094B" w:rsidP="0061094B">
                  <w:r w:rsidRPr="0061094B">
                    <w:rPr>
                      <w:b/>
                      <w:bCs/>
                    </w:rPr>
                    <w:t> </w:t>
                  </w:r>
                </w:p>
              </w:tc>
              <w:tc>
                <w:tcPr>
                  <w:tcW w:w="3651" w:type="dxa"/>
                  <w:tcMar>
                    <w:top w:w="0" w:type="dxa"/>
                    <w:left w:w="108" w:type="dxa"/>
                    <w:bottom w:w="0" w:type="dxa"/>
                    <w:right w:w="108" w:type="dxa"/>
                  </w:tcMar>
                  <w:hideMark/>
                </w:tcPr>
                <w:p w14:paraId="67370BB7" w14:textId="77777777" w:rsidR="0061094B" w:rsidRPr="0061094B" w:rsidRDefault="0061094B" w:rsidP="0061094B">
                  <w:r w:rsidRPr="0061094B">
                    <w:rPr>
                      <w:b/>
                      <w:bCs/>
                    </w:rPr>
                    <w:t> </w:t>
                  </w:r>
                </w:p>
              </w:tc>
            </w:tr>
            <w:tr w:rsidR="0061094B" w:rsidRPr="0061094B" w14:paraId="38546CCD" w14:textId="77777777">
              <w:tc>
                <w:tcPr>
                  <w:tcW w:w="2444" w:type="dxa"/>
                  <w:tcMar>
                    <w:top w:w="0" w:type="dxa"/>
                    <w:left w:w="108" w:type="dxa"/>
                    <w:bottom w:w="0" w:type="dxa"/>
                    <w:right w:w="108" w:type="dxa"/>
                  </w:tcMar>
                  <w:hideMark/>
                </w:tcPr>
                <w:p w14:paraId="5B268AE4" w14:textId="77777777" w:rsidR="0061094B" w:rsidRPr="0061094B" w:rsidRDefault="0061094B" w:rsidP="0061094B">
                  <w:r w:rsidRPr="0061094B">
                    <w:rPr>
                      <w:b/>
                      <w:bCs/>
                    </w:rPr>
                    <w:t> </w:t>
                  </w:r>
                </w:p>
              </w:tc>
              <w:tc>
                <w:tcPr>
                  <w:tcW w:w="3544" w:type="dxa"/>
                  <w:tcMar>
                    <w:top w:w="0" w:type="dxa"/>
                    <w:left w:w="108" w:type="dxa"/>
                    <w:bottom w:w="0" w:type="dxa"/>
                    <w:right w:w="108" w:type="dxa"/>
                  </w:tcMar>
                  <w:hideMark/>
                </w:tcPr>
                <w:p w14:paraId="70AB3AD2" w14:textId="77777777" w:rsidR="0061094B" w:rsidRPr="0061094B" w:rsidRDefault="0061094B" w:rsidP="0061094B">
                  <w:r w:rsidRPr="0061094B">
                    <w:rPr>
                      <w:b/>
                      <w:bCs/>
                    </w:rPr>
                    <w:t> </w:t>
                  </w:r>
                </w:p>
              </w:tc>
              <w:tc>
                <w:tcPr>
                  <w:tcW w:w="3651" w:type="dxa"/>
                  <w:tcMar>
                    <w:top w:w="0" w:type="dxa"/>
                    <w:left w:w="108" w:type="dxa"/>
                    <w:bottom w:w="0" w:type="dxa"/>
                    <w:right w:w="108" w:type="dxa"/>
                  </w:tcMar>
                  <w:hideMark/>
                </w:tcPr>
                <w:p w14:paraId="73FC7D00" w14:textId="77777777" w:rsidR="0061094B" w:rsidRPr="0061094B" w:rsidRDefault="0061094B" w:rsidP="0061094B">
                  <w:r w:rsidRPr="0061094B">
                    <w:rPr>
                      <w:b/>
                      <w:bCs/>
                    </w:rPr>
                    <w:t>Тетяна СТЕПАНОВА</w:t>
                  </w:r>
                </w:p>
              </w:tc>
            </w:tr>
          </w:tbl>
          <w:p w14:paraId="19DEBB6F" w14:textId="77777777" w:rsidR="0061094B" w:rsidRPr="0061094B" w:rsidRDefault="0061094B" w:rsidP="0061094B"/>
        </w:tc>
      </w:tr>
    </w:tbl>
    <w:p w14:paraId="3A18C91B"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94B"/>
    <w:rsid w:val="00202DCF"/>
    <w:rsid w:val="0054580F"/>
    <w:rsid w:val="0061094B"/>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36EF5"/>
  <w15:chartTrackingRefBased/>
  <w15:docId w15:val="{1BBF3EFC-1480-4397-B8E5-6F0CE0505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109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6109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61094B"/>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61094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61094B"/>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61094B"/>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61094B"/>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61094B"/>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61094B"/>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1094B"/>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61094B"/>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61094B"/>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61094B"/>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61094B"/>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61094B"/>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61094B"/>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61094B"/>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61094B"/>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6109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61094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1094B"/>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61094B"/>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61094B"/>
    <w:pPr>
      <w:spacing w:before="160"/>
      <w:jc w:val="center"/>
    </w:pPr>
    <w:rPr>
      <w:i/>
      <w:iCs/>
      <w:color w:val="404040" w:themeColor="text1" w:themeTint="BF"/>
    </w:rPr>
  </w:style>
  <w:style w:type="character" w:customStyle="1" w:styleId="a8">
    <w:name w:val="Цитата Знак"/>
    <w:basedOn w:val="a0"/>
    <w:link w:val="a7"/>
    <w:uiPriority w:val="29"/>
    <w:rsid w:val="0061094B"/>
    <w:rPr>
      <w:i/>
      <w:iCs/>
      <w:color w:val="404040" w:themeColor="text1" w:themeTint="BF"/>
    </w:rPr>
  </w:style>
  <w:style w:type="paragraph" w:styleId="a9">
    <w:name w:val="List Paragraph"/>
    <w:basedOn w:val="a"/>
    <w:uiPriority w:val="34"/>
    <w:qFormat/>
    <w:rsid w:val="0061094B"/>
    <w:pPr>
      <w:ind w:left="720"/>
      <w:contextualSpacing/>
    </w:pPr>
  </w:style>
  <w:style w:type="character" w:styleId="aa">
    <w:name w:val="Intense Emphasis"/>
    <w:basedOn w:val="a0"/>
    <w:uiPriority w:val="21"/>
    <w:qFormat/>
    <w:rsid w:val="0061094B"/>
    <w:rPr>
      <w:i/>
      <w:iCs/>
      <w:color w:val="0F4761" w:themeColor="accent1" w:themeShade="BF"/>
    </w:rPr>
  </w:style>
  <w:style w:type="paragraph" w:styleId="ab">
    <w:name w:val="Intense Quote"/>
    <w:basedOn w:val="a"/>
    <w:next w:val="a"/>
    <w:link w:val="ac"/>
    <w:uiPriority w:val="30"/>
    <w:qFormat/>
    <w:rsid w:val="006109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61094B"/>
    <w:rPr>
      <w:i/>
      <w:iCs/>
      <w:color w:val="0F4761" w:themeColor="accent1" w:themeShade="BF"/>
    </w:rPr>
  </w:style>
  <w:style w:type="character" w:styleId="ad">
    <w:name w:val="Intense Reference"/>
    <w:basedOn w:val="a0"/>
    <w:uiPriority w:val="32"/>
    <w:qFormat/>
    <w:rsid w:val="0061094B"/>
    <w:rPr>
      <w:b/>
      <w:bCs/>
      <w:smallCaps/>
      <w:color w:val="0F4761" w:themeColor="accent1" w:themeShade="BF"/>
      <w:spacing w:val="5"/>
    </w:rPr>
  </w:style>
  <w:style w:type="character" w:styleId="ae">
    <w:name w:val="Hyperlink"/>
    <w:basedOn w:val="a0"/>
    <w:uiPriority w:val="99"/>
    <w:unhideWhenUsed/>
    <w:rsid w:val="0061094B"/>
    <w:rPr>
      <w:color w:val="467886" w:themeColor="hyperlink"/>
      <w:u w:val="single"/>
    </w:rPr>
  </w:style>
  <w:style w:type="character" w:styleId="af">
    <w:name w:val="Unresolved Mention"/>
    <w:basedOn w:val="a0"/>
    <w:uiPriority w:val="99"/>
    <w:semiHidden/>
    <w:unhideWhenUsed/>
    <w:rsid w:val="006109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youtube.corn/watch?v=syksqMEge_U"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30670</Words>
  <Characters>17483</Characters>
  <Application>Microsoft Office Word</Application>
  <DocSecurity>0</DocSecurity>
  <Lines>145</Lines>
  <Paragraphs>96</Paragraphs>
  <ScaleCrop>false</ScaleCrop>
  <Company/>
  <LinksUpToDate>false</LinksUpToDate>
  <CharactersWithSpaces>48057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2025-10-08T09:52:00Z</dcterms:created>
  <dcterms:modified xsi:type="dcterms:W3CDTF">2025-10-08T09:53:00Z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2025-10-08T09:53:38Z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21caf614-dee7-46cc-b02a-48b91f910bdd</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